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4D" w:rsidRDefault="006B414D" w:rsidP="002C367D">
      <w:pPr>
        <w:spacing w:line="38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招聘岗位</w:t>
      </w:r>
    </w:p>
    <w:p w:rsidR="003F1EAE" w:rsidRPr="003F1EAE" w:rsidRDefault="003F1EAE" w:rsidP="006132E3">
      <w:pPr>
        <w:tabs>
          <w:tab w:val="left" w:pos="2052"/>
        </w:tabs>
        <w:rPr>
          <w:rFonts w:ascii="宋体" w:hAnsi="宋体"/>
          <w:sz w:val="18"/>
        </w:rPr>
      </w:pPr>
    </w:p>
    <w:p w:rsidR="00FF44DD" w:rsidRDefault="00140B8A">
      <w:pPr>
        <w:rPr>
          <w:b/>
        </w:rPr>
      </w:pPr>
      <w:r>
        <w:rPr>
          <w:rFonts w:hint="eastAsia"/>
          <w:b/>
        </w:rPr>
        <w:t>软件工程师、</w:t>
      </w:r>
      <w:r w:rsidR="00234999" w:rsidRPr="00234999">
        <w:rPr>
          <w:rFonts w:hint="eastAsia"/>
          <w:b/>
        </w:rPr>
        <w:t>数据库管理员</w:t>
      </w:r>
    </w:p>
    <w:p w:rsidR="006B2AFF" w:rsidRDefault="006B2AFF" w:rsidP="006B2AFF">
      <w:pPr>
        <w:spacing w:line="38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招聘人数：</w:t>
      </w:r>
      <w:r w:rsidR="00140B8A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>人</w:t>
      </w:r>
    </w:p>
    <w:p w:rsidR="006B2AFF" w:rsidRDefault="006B2AFF" w:rsidP="006B2AFF">
      <w:pPr>
        <w:spacing w:line="38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工作地点：北京</w:t>
      </w:r>
    </w:p>
    <w:p w:rsidR="00234999" w:rsidRDefault="00234999" w:rsidP="00234999">
      <w:pPr>
        <w:spacing w:line="380" w:lineRule="exact"/>
        <w:rPr>
          <w:rFonts w:ascii="宋体" w:hAnsi="宋体" w:cs="宋体"/>
          <w:sz w:val="18"/>
          <w:szCs w:val="18"/>
        </w:rPr>
      </w:pPr>
      <w:r w:rsidRPr="00CD3BD0">
        <w:rPr>
          <w:rFonts w:ascii="宋体" w:hAnsi="宋体" w:cs="宋体" w:hint="eastAsia"/>
          <w:sz w:val="18"/>
          <w:szCs w:val="18"/>
        </w:rPr>
        <w:t>工作内容：</w:t>
      </w:r>
    </w:p>
    <w:p w:rsidR="00CD3BD0" w:rsidRPr="00234999" w:rsidRDefault="00CD3BD0" w:rsidP="00CD3BD0">
      <w:pPr>
        <w:spacing w:line="380" w:lineRule="exact"/>
        <w:ind w:firstLineChars="150" w:firstLine="270"/>
        <w:rPr>
          <w:rFonts w:ascii="宋体" w:hAnsi="宋体" w:cs="宋体"/>
          <w:sz w:val="18"/>
          <w:szCs w:val="18"/>
        </w:rPr>
      </w:pPr>
      <w:r w:rsidRPr="00CD3BD0">
        <w:rPr>
          <w:rFonts w:ascii="宋体" w:hAnsi="宋体" w:cs="宋体" w:hint="eastAsia"/>
          <w:sz w:val="18"/>
          <w:szCs w:val="18"/>
        </w:rPr>
        <w:t>工作方向侧重程序开发，数据库开发，发展方向为DBA</w:t>
      </w:r>
      <w:r w:rsidR="001A4D8F">
        <w:rPr>
          <w:rFonts w:ascii="宋体" w:hAnsi="宋体" w:cs="宋体" w:hint="eastAsia"/>
          <w:sz w:val="18"/>
          <w:szCs w:val="18"/>
        </w:rPr>
        <w:t>。</w:t>
      </w:r>
    </w:p>
    <w:p w:rsidR="0075146C" w:rsidRDefault="0075146C" w:rsidP="00234999">
      <w:pPr>
        <w:tabs>
          <w:tab w:val="left" w:pos="2052"/>
        </w:tabs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任职要求：</w:t>
      </w:r>
    </w:p>
    <w:p w:rsidR="0075146C" w:rsidRPr="0009156A" w:rsidRDefault="0075146C" w:rsidP="0009156A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宋体" w:hAnsi="宋体" w:cs="宋体"/>
          <w:sz w:val="18"/>
          <w:szCs w:val="18"/>
        </w:rPr>
      </w:pPr>
      <w:r w:rsidRPr="0009156A">
        <w:rPr>
          <w:rFonts w:ascii="宋体" w:hAnsi="宋体" w:cs="宋体" w:hint="eastAsia"/>
          <w:sz w:val="18"/>
          <w:szCs w:val="18"/>
        </w:rPr>
        <w:t>计算机</w:t>
      </w:r>
      <w:r w:rsidR="0009156A" w:rsidRPr="0009156A">
        <w:rPr>
          <w:rFonts w:ascii="宋体" w:hAnsi="宋体" w:cs="宋体" w:hint="eastAsia"/>
          <w:sz w:val="18"/>
          <w:szCs w:val="18"/>
        </w:rPr>
        <w:t>相关专业</w:t>
      </w:r>
      <w:r w:rsidRPr="0009156A">
        <w:rPr>
          <w:rFonts w:ascii="宋体" w:hAnsi="宋体" w:cs="宋体" w:hint="eastAsia"/>
          <w:sz w:val="18"/>
          <w:szCs w:val="18"/>
        </w:rPr>
        <w:t>应届毕业生</w:t>
      </w:r>
      <w:r w:rsidR="00FF4951">
        <w:rPr>
          <w:rFonts w:ascii="宋体" w:hAnsi="宋体" w:cs="宋体" w:hint="eastAsia"/>
          <w:sz w:val="18"/>
          <w:szCs w:val="18"/>
        </w:rPr>
        <w:t>，本科以上学历</w:t>
      </w:r>
      <w:r w:rsidR="0009156A" w:rsidRPr="0009156A">
        <w:rPr>
          <w:rFonts w:ascii="宋体" w:hAnsi="宋体" w:cs="宋体" w:hint="eastAsia"/>
          <w:sz w:val="18"/>
          <w:szCs w:val="18"/>
        </w:rPr>
        <w:t>；</w:t>
      </w:r>
    </w:p>
    <w:p w:rsidR="0009156A" w:rsidRDefault="0009156A" w:rsidP="0009156A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宋体" w:hAnsi="宋体" w:cs="宋体"/>
          <w:sz w:val="18"/>
          <w:szCs w:val="18"/>
        </w:rPr>
      </w:pPr>
      <w:r w:rsidRPr="00234999">
        <w:rPr>
          <w:rFonts w:ascii="宋体" w:hAnsi="宋体" w:cs="宋体" w:hint="eastAsia"/>
          <w:sz w:val="18"/>
          <w:szCs w:val="18"/>
        </w:rPr>
        <w:t>精通SQL语言、java等语句，能够独立设计、编写任务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09156A" w:rsidRDefault="00EF6960" w:rsidP="0009156A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宋体" w:hAnsi="宋体" w:cs="宋体"/>
          <w:sz w:val="18"/>
          <w:szCs w:val="18"/>
        </w:rPr>
      </w:pPr>
      <w:r w:rsidRPr="00234999">
        <w:rPr>
          <w:rFonts w:ascii="宋体" w:hAnsi="宋体" w:cs="宋体" w:hint="eastAsia"/>
          <w:sz w:val="18"/>
          <w:szCs w:val="18"/>
        </w:rPr>
        <w:t>熟悉数据库结构，能够独立开展数据库开发，并能优化数据库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EF6960" w:rsidRDefault="00EF6960" w:rsidP="0009156A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宋体" w:hAnsi="宋体" w:cs="宋体"/>
          <w:sz w:val="18"/>
          <w:szCs w:val="18"/>
        </w:rPr>
      </w:pPr>
      <w:r w:rsidRPr="00234999">
        <w:rPr>
          <w:rFonts w:ascii="宋体" w:hAnsi="宋体" w:cs="宋体" w:hint="eastAsia"/>
          <w:sz w:val="18"/>
          <w:szCs w:val="18"/>
        </w:rPr>
        <w:t>熟悉计算机基础技术，对基础环境及网络环境的搭建能够熟练完成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EF6960" w:rsidRPr="00EF6960" w:rsidRDefault="00EF6960" w:rsidP="00EF6960">
      <w:pPr>
        <w:pStyle w:val="a5"/>
        <w:numPr>
          <w:ilvl w:val="0"/>
          <w:numId w:val="4"/>
        </w:numPr>
        <w:tabs>
          <w:tab w:val="left" w:pos="2052"/>
        </w:tabs>
        <w:ind w:firstLineChars="0"/>
        <w:rPr>
          <w:rFonts w:ascii="宋体" w:hAnsi="宋体" w:cs="宋体"/>
          <w:sz w:val="18"/>
          <w:szCs w:val="18"/>
        </w:rPr>
      </w:pPr>
      <w:r w:rsidRPr="00EF6960">
        <w:rPr>
          <w:rFonts w:ascii="宋体" w:hAnsi="宋体" w:cs="宋体" w:hint="eastAsia"/>
          <w:sz w:val="18"/>
          <w:szCs w:val="18"/>
        </w:rPr>
        <w:t>有参与项目的经验，并在项目中独立完成开发任务最佳</w:t>
      </w:r>
      <w:r w:rsidR="008063C9">
        <w:rPr>
          <w:rFonts w:ascii="宋体" w:hAnsi="宋体" w:cs="宋体" w:hint="eastAsia"/>
          <w:sz w:val="18"/>
          <w:szCs w:val="18"/>
        </w:rPr>
        <w:t>。</w:t>
      </w:r>
    </w:p>
    <w:p w:rsidR="0075146C" w:rsidRPr="0075146C" w:rsidRDefault="0075146C" w:rsidP="00234999">
      <w:pPr>
        <w:tabs>
          <w:tab w:val="left" w:pos="2052"/>
        </w:tabs>
        <w:rPr>
          <w:rFonts w:ascii="宋体" w:hAnsi="宋体" w:cs="宋体"/>
          <w:sz w:val="18"/>
          <w:szCs w:val="18"/>
        </w:rPr>
      </w:pPr>
    </w:p>
    <w:p w:rsidR="006C4D93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CD3BD0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 w:rsidRPr="006C4D93">
        <w:rPr>
          <w:rFonts w:ascii="宋体" w:hAnsi="宋体" w:cs="宋体" w:hint="eastAsia"/>
          <w:b/>
          <w:sz w:val="32"/>
          <w:szCs w:val="32"/>
        </w:rPr>
        <w:t>简历投递</w:t>
      </w:r>
    </w:p>
    <w:p w:rsidR="006C4D93" w:rsidRPr="006C4D93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6C4D93" w:rsidRDefault="006C4D93" w:rsidP="006C4D93">
      <w:pPr>
        <w:jc w:val="left"/>
      </w:pPr>
      <w:r>
        <w:rPr>
          <w:rFonts w:hint="eastAsia"/>
        </w:rPr>
        <w:t>联系人：王老师</w:t>
      </w:r>
    </w:p>
    <w:p w:rsidR="006C4D93" w:rsidRDefault="006C4D93" w:rsidP="006C4D93">
      <w:pPr>
        <w:jc w:val="left"/>
      </w:pPr>
      <w:r>
        <w:rPr>
          <w:rFonts w:hint="eastAsia"/>
        </w:rPr>
        <w:t>投递邮箱：</w:t>
      </w:r>
      <w:hyperlink r:id="rId7" w:history="1">
        <w:r w:rsidRPr="008F0DD5">
          <w:rPr>
            <w:rStyle w:val="a6"/>
            <w:rFonts w:hint="eastAsia"/>
          </w:rPr>
          <w:t>bjtxpxzp2016@sina.com</w:t>
        </w:r>
      </w:hyperlink>
    </w:p>
    <w:p w:rsidR="006C4D93" w:rsidRPr="006C4D93" w:rsidRDefault="006C4D93" w:rsidP="006C4D93">
      <w:pPr>
        <w:jc w:val="left"/>
      </w:pPr>
      <w:r>
        <w:rPr>
          <w:rFonts w:hint="eastAsia"/>
        </w:rPr>
        <w:t>请将简历以“岗位</w:t>
      </w:r>
      <w:r>
        <w:rPr>
          <w:rFonts w:hint="eastAsia"/>
        </w:rPr>
        <w:t>+</w:t>
      </w:r>
      <w:r>
        <w:rPr>
          <w:rFonts w:hint="eastAsia"/>
        </w:rPr>
        <w:t>学校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姓名”的形式发送到招聘邮箱中，谢谢。</w:t>
      </w:r>
    </w:p>
    <w:p w:rsidR="006C4D93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6C4D93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 w:rsidRPr="006B414D">
        <w:rPr>
          <w:rFonts w:ascii="宋体" w:hAnsi="宋体" w:cs="宋体" w:hint="eastAsia"/>
          <w:b/>
          <w:sz w:val="32"/>
          <w:szCs w:val="32"/>
        </w:rPr>
        <w:t>公司简介</w:t>
      </w:r>
    </w:p>
    <w:p w:rsidR="006C4D93" w:rsidRPr="006B414D" w:rsidRDefault="006C4D93" w:rsidP="006C4D93">
      <w:pPr>
        <w:spacing w:line="38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6C4D93" w:rsidRPr="006B414D" w:rsidRDefault="006C4D93" w:rsidP="006C4D93">
      <w:pPr>
        <w:spacing w:line="380" w:lineRule="exact"/>
        <w:ind w:firstLineChars="200" w:firstLine="360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t>国药控股北京天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星普信生物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医药有限公司是中国医药集团、国药控股股份有限公司下属企业，成立于2002年7月，注册资金1亿元，是一家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集医院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药品、医疗器械及耗材销售、跨区域分销、并向客户及供应商提供全面分销、物流及增值服务的综合服务性医药经营企业。于今年，三菱商事株式会社、株式会社美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迪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发路注资我公司，公司已成为中外合资企业，即将走向国际化的发展道路。</w:t>
      </w:r>
    </w:p>
    <w:p w:rsidR="006C4D93" w:rsidRPr="006B414D" w:rsidRDefault="006C4D93" w:rsidP="006C4D93">
      <w:pPr>
        <w:spacing w:line="380" w:lineRule="exact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t xml:space="preserve">    公司立足于北京市场，拥有完善的品种结构和丰富的客户资源，公司共经营品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规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4000余个，拥有供应商700余家，以及覆盖北京市所有区县的全部二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甲以上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医院和部分小终端客户共400余家，业务分布涉及医疗市场、社区市场、商业分销三大板块，形成了覆盖全北京的高效能营销网络。2003年通过国家GSP认证，2013年4月通过ISO9001：2008质量管理体系认证，已连续多年位列北京医药商业企业前列，在医药行业享有良好的商业信誉。</w:t>
      </w:r>
    </w:p>
    <w:p w:rsidR="006C4D93" w:rsidRPr="006B414D" w:rsidRDefault="006C4D93" w:rsidP="006C4D93">
      <w:pPr>
        <w:spacing w:line="380" w:lineRule="exact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t xml:space="preserve">    公司经过十年的发展从最初1000万的净资产发展到现在净资产超4亿元，总资产超过20亿元，上缴税金近8亿元，主营业务收入年平均增长率达50%以上，2013年销售额43亿元，2014年销售额突破48亿，为首都的经济建设做出了巨大贡献。</w:t>
      </w:r>
    </w:p>
    <w:p w:rsidR="006C4D93" w:rsidRPr="006B414D" w:rsidRDefault="006C4D93" w:rsidP="006C4D93">
      <w:pPr>
        <w:spacing w:line="380" w:lineRule="exact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t xml:space="preserve">    作为北京市政府医药储备、总后勤部药品储备和卫生部核辐射应急药品保障单位，公司承担北京市重大灾情、疫情、事故的急救供应工作。在2003年“非典”、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2009年甲流的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危急时刻，公司按照政府指示，积极完成了储备药品的调拨配送任务，为保障首都人民的生命安全与社会稳定发挥了重要作用。</w:t>
      </w:r>
    </w:p>
    <w:p w:rsidR="006C4D93" w:rsidRPr="006B414D" w:rsidRDefault="006C4D93" w:rsidP="006C4D93">
      <w:pPr>
        <w:spacing w:line="380" w:lineRule="exact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lastRenderedPageBreak/>
        <w:t xml:space="preserve">    作为一家中关村高新技术企业，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国控天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星把人才作为取得竞争优势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最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关键的要素来对待。一直以来，公司重视人才，力求任人唯贤、人尽其才，以高素质、专业化的人才团队锻造企业核心竞争力，构筑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起国控天星事业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兴旺、屡创佳绩的坚强后盾。</w:t>
      </w:r>
    </w:p>
    <w:p w:rsidR="006C4D93" w:rsidRDefault="006C4D93" w:rsidP="006C4D93">
      <w:pPr>
        <w:spacing w:line="380" w:lineRule="exact"/>
        <w:ind w:firstLine="360"/>
        <w:rPr>
          <w:rFonts w:ascii="宋体" w:hAnsi="宋体" w:cs="宋体"/>
          <w:sz w:val="18"/>
          <w:szCs w:val="18"/>
        </w:rPr>
      </w:pPr>
      <w:r w:rsidRPr="006B414D">
        <w:rPr>
          <w:rFonts w:ascii="宋体" w:hAnsi="宋体" w:cs="宋体" w:hint="eastAsia"/>
          <w:sz w:val="18"/>
          <w:szCs w:val="18"/>
        </w:rPr>
        <w:t>国药控股北京天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星普信生物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医药有限公司始终</w:t>
      </w:r>
      <w:proofErr w:type="gramStart"/>
      <w:r w:rsidRPr="006B414D">
        <w:rPr>
          <w:rFonts w:ascii="宋体" w:hAnsi="宋体" w:cs="宋体" w:hint="eastAsia"/>
          <w:sz w:val="18"/>
          <w:szCs w:val="18"/>
        </w:rPr>
        <w:t>秉承着</w:t>
      </w:r>
      <w:proofErr w:type="gramEnd"/>
      <w:r w:rsidRPr="006B414D">
        <w:rPr>
          <w:rFonts w:ascii="宋体" w:hAnsi="宋体" w:cs="宋体" w:hint="eastAsia"/>
          <w:sz w:val="18"/>
          <w:szCs w:val="18"/>
        </w:rPr>
        <w:t>“关爱生命，呵护健康”的企业理念，坚持以人为本，靠质量、服务与信誉取胜的经营准则，与时俱进，不断发展，规模经营，树立诚信服务的企业价值观，她将在广阔的健康领域实现企业理想、创造企业价值，以最快的发展速度、最优的发展质量实现新跨越，为中国医药事业做出新的贡献。</w:t>
      </w:r>
    </w:p>
    <w:p w:rsidR="006C4D93" w:rsidRPr="006C4D93" w:rsidRDefault="006C4D93" w:rsidP="006C4D93">
      <w:pPr>
        <w:jc w:val="center"/>
      </w:pPr>
    </w:p>
    <w:sectPr w:rsidR="006C4D93" w:rsidRPr="006C4D93" w:rsidSect="00A6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99" w:rsidRDefault="005D1399" w:rsidP="00FF44DD">
      <w:r>
        <w:separator/>
      </w:r>
    </w:p>
  </w:endnote>
  <w:endnote w:type="continuationSeparator" w:id="0">
    <w:p w:rsidR="005D1399" w:rsidRDefault="005D1399" w:rsidP="00FF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99" w:rsidRDefault="005D1399" w:rsidP="00FF44DD">
      <w:r>
        <w:separator/>
      </w:r>
    </w:p>
  </w:footnote>
  <w:footnote w:type="continuationSeparator" w:id="0">
    <w:p w:rsidR="005D1399" w:rsidRDefault="005D1399" w:rsidP="00FF4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390354"/>
    <w:multiLevelType w:val="hybridMultilevel"/>
    <w:tmpl w:val="57B429EC"/>
    <w:lvl w:ilvl="0" w:tplc="C3BCBD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4A7EFB"/>
    <w:multiLevelType w:val="hybridMultilevel"/>
    <w:tmpl w:val="A52E4C78"/>
    <w:lvl w:ilvl="0" w:tplc="A1D040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982B34"/>
    <w:multiLevelType w:val="hybridMultilevel"/>
    <w:tmpl w:val="771837CE"/>
    <w:lvl w:ilvl="0" w:tplc="655269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042C99"/>
    <w:multiLevelType w:val="hybridMultilevel"/>
    <w:tmpl w:val="CB6C828C"/>
    <w:lvl w:ilvl="0" w:tplc="C9369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D3341D"/>
    <w:multiLevelType w:val="hybridMultilevel"/>
    <w:tmpl w:val="096480B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3837F0"/>
    <w:multiLevelType w:val="hybridMultilevel"/>
    <w:tmpl w:val="529A6006"/>
    <w:lvl w:ilvl="0" w:tplc="F39C394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3B0930"/>
    <w:multiLevelType w:val="hybridMultilevel"/>
    <w:tmpl w:val="B84CDB2C"/>
    <w:lvl w:ilvl="0" w:tplc="B732AE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76289C"/>
    <w:multiLevelType w:val="hybridMultilevel"/>
    <w:tmpl w:val="AC140720"/>
    <w:lvl w:ilvl="0" w:tplc="A6BE4F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DD"/>
    <w:rsid w:val="0009156A"/>
    <w:rsid w:val="000F3AA1"/>
    <w:rsid w:val="00140B8A"/>
    <w:rsid w:val="001A4D8F"/>
    <w:rsid w:val="001F6EEE"/>
    <w:rsid w:val="00234999"/>
    <w:rsid w:val="00292B6A"/>
    <w:rsid w:val="002C367D"/>
    <w:rsid w:val="002D266E"/>
    <w:rsid w:val="002D37CB"/>
    <w:rsid w:val="003D7928"/>
    <w:rsid w:val="003F1EAE"/>
    <w:rsid w:val="003F2491"/>
    <w:rsid w:val="005C1E07"/>
    <w:rsid w:val="005D1399"/>
    <w:rsid w:val="006132E3"/>
    <w:rsid w:val="006436DA"/>
    <w:rsid w:val="006B2AFF"/>
    <w:rsid w:val="006B414D"/>
    <w:rsid w:val="006C4D93"/>
    <w:rsid w:val="006E4351"/>
    <w:rsid w:val="0075146C"/>
    <w:rsid w:val="0075581B"/>
    <w:rsid w:val="007C2646"/>
    <w:rsid w:val="008063C9"/>
    <w:rsid w:val="009871A4"/>
    <w:rsid w:val="00A67E62"/>
    <w:rsid w:val="00AB7D08"/>
    <w:rsid w:val="00AD7BEF"/>
    <w:rsid w:val="00B45F67"/>
    <w:rsid w:val="00B8735D"/>
    <w:rsid w:val="00C720D5"/>
    <w:rsid w:val="00CD3BD0"/>
    <w:rsid w:val="00D20E50"/>
    <w:rsid w:val="00E9299E"/>
    <w:rsid w:val="00EF6960"/>
    <w:rsid w:val="00F869DF"/>
    <w:rsid w:val="00FD356C"/>
    <w:rsid w:val="00FF44DD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4DD"/>
    <w:rPr>
      <w:sz w:val="18"/>
      <w:szCs w:val="18"/>
    </w:rPr>
  </w:style>
  <w:style w:type="paragraph" w:styleId="a5">
    <w:name w:val="List Paragraph"/>
    <w:basedOn w:val="a"/>
    <w:uiPriority w:val="34"/>
    <w:qFormat/>
    <w:rsid w:val="00FD35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C4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txpxzp2016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187</Words>
  <Characters>1067</Characters>
  <Application>Microsoft Office Word</Application>
  <DocSecurity>0</DocSecurity>
  <Lines>8</Lines>
  <Paragraphs>2</Paragraphs>
  <ScaleCrop>false</ScaleCrop>
  <Company>china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2015-11-16T03:00:00Z</dcterms:created>
  <dcterms:modified xsi:type="dcterms:W3CDTF">2015-12-15T02:11:00Z</dcterms:modified>
</cp:coreProperties>
</file>