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宋体"/>
          <w:b/>
          <w:color w:val="FF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color w:val="FF0000"/>
          <w:kern w:val="0"/>
          <w:sz w:val="36"/>
          <w:szCs w:val="36"/>
        </w:rPr>
        <w:t>“国”之英才，“瑞”至未来</w:t>
      </w:r>
    </w:p>
    <w:p>
      <w:pPr>
        <w:jc w:val="center"/>
        <w:rPr>
          <w:rFonts w:ascii="微软雅黑" w:hAnsi="微软雅黑" w:eastAsia="微软雅黑" w:cs="宋体"/>
          <w:b/>
          <w:color w:val="0C0C0C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color w:val="0C0C0C"/>
          <w:kern w:val="0"/>
          <w:sz w:val="23"/>
          <w:szCs w:val="23"/>
        </w:rPr>
        <w:t>——长城国瑞证券2017年校园招聘</w:t>
      </w:r>
    </w:p>
    <w:p>
      <w:pPr>
        <w:jc w:val="center"/>
        <w:rPr>
          <w:rFonts w:ascii="微软雅黑" w:hAnsi="微软雅黑" w:eastAsia="微软雅黑" w:cs="宋体"/>
          <w:b/>
          <w:color w:val="0C0C0C"/>
          <w:kern w:val="0"/>
          <w:sz w:val="23"/>
          <w:szCs w:val="23"/>
        </w:rPr>
      </w:pPr>
    </w:p>
    <w:p>
      <w:pPr>
        <w:rPr>
          <w:rFonts w:ascii="微软雅黑" w:hAnsi="微软雅黑" w:eastAsia="微软雅黑" w:cs="宋体"/>
          <w:b/>
          <w:color w:val="0C0C0C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color w:val="0C0C0C"/>
          <w:kern w:val="0"/>
          <w:sz w:val="23"/>
          <w:szCs w:val="23"/>
        </w:rPr>
        <w:t>公司简介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 w:cs="Calibri"/>
          <w:color w:val="000000"/>
          <w:kern w:val="0"/>
          <w:szCs w:val="21"/>
        </w:rPr>
      </w:pPr>
      <w:r>
        <w:rPr>
          <w:rFonts w:hint="eastAsia" w:ascii="微软雅黑" w:hAnsi="微软雅黑" w:eastAsia="微软雅黑" w:cs="Calibri"/>
          <w:color w:val="000000"/>
          <w:kern w:val="0"/>
          <w:szCs w:val="21"/>
        </w:rPr>
        <w:t xml:space="preserve">    长城国瑞证券有限公司（原“厦门证券有限公司”）成立于</w:t>
      </w:r>
      <w:r>
        <w:rPr>
          <w:rFonts w:ascii="微软雅黑" w:hAnsi="微软雅黑" w:eastAsia="微软雅黑" w:cs="Calibri"/>
          <w:color w:val="000000"/>
          <w:kern w:val="0"/>
          <w:szCs w:val="21"/>
        </w:rPr>
        <w:t>1988年，是中国最早设立的证券公司之一。2014年11月，</w:t>
      </w:r>
      <w:r>
        <w:rPr>
          <w:rFonts w:hint="eastAsia" w:ascii="微软雅黑" w:hAnsi="微软雅黑" w:eastAsia="微软雅黑" w:cs="Calibri"/>
          <w:color w:val="000000"/>
          <w:kern w:val="0"/>
          <w:szCs w:val="21"/>
        </w:rPr>
        <w:t>中国四大资产管理公司之一——中国长城资产管理公司成功入主长城国瑞证券，成为公司新的控股股东。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 w:cs="Calibri"/>
          <w:color w:val="000000"/>
          <w:kern w:val="0"/>
          <w:szCs w:val="21"/>
        </w:rPr>
      </w:pPr>
      <w:r>
        <w:rPr>
          <w:rFonts w:hint="eastAsia" w:ascii="微软雅黑" w:hAnsi="微软雅黑" w:eastAsia="微软雅黑" w:cs="Calibri"/>
          <w:color w:val="000000"/>
          <w:kern w:val="0"/>
          <w:szCs w:val="21"/>
        </w:rPr>
        <w:t xml:space="preserve">    作为一家拥有“全牌照”的央企综合类证券公司，公司已具备资本市场全部业务资质，拥有一支集合了投行、资管、自营、财富管理、证券研究等多领域人才的队伍；另一方面，公司依托控股股东——中国长城资产管理公司在不良资产处置、投资、投行、城镇化业务等方面的先进经验和雄厚资本实力，整合券商功能和集团金融控股优势，</w:t>
      </w:r>
      <w:r>
        <w:rPr>
          <w:rFonts w:hint="eastAsia" w:ascii="微软雅黑" w:hAnsi="微软雅黑" w:eastAsia="微软雅黑" w:cs="Calibri"/>
          <w:kern w:val="0"/>
          <w:szCs w:val="21"/>
        </w:rPr>
        <w:t>形成了</w:t>
      </w:r>
      <w:r>
        <w:rPr>
          <w:rFonts w:hint="eastAsia" w:ascii="微软雅黑" w:hAnsi="微软雅黑" w:eastAsia="微软雅黑" w:cs="Calibri"/>
          <w:color w:val="000000"/>
          <w:kern w:val="0"/>
          <w:szCs w:val="21"/>
        </w:rPr>
        <w:t>“大资管、大投行、大财富、大协同”的特有业务模式，为客户提供“一站式、全方位”综合金融服务。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 w:cs="宋体"/>
          <w:b/>
          <w:color w:val="0C0C0C"/>
          <w:kern w:val="0"/>
          <w:szCs w:val="23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微软雅黑" w:hAnsi="微软雅黑" w:eastAsia="微软雅黑" w:cs="宋体"/>
          <w:b/>
          <w:color w:val="0C0C0C"/>
          <w:kern w:val="0"/>
          <w:szCs w:val="23"/>
        </w:rPr>
      </w:pPr>
      <w:r>
        <w:rPr>
          <w:rFonts w:hint="eastAsia" w:ascii="微软雅黑" w:hAnsi="微软雅黑" w:eastAsia="微软雅黑" w:cs="宋体"/>
          <w:b/>
          <w:color w:val="0C0C0C"/>
          <w:kern w:val="0"/>
          <w:szCs w:val="23"/>
        </w:rPr>
        <w:t>我们是这样的长城国瑞：</w:t>
      </w:r>
    </w:p>
    <w:p>
      <w:pPr>
        <w:adjustRightInd w:val="0"/>
        <w:snapToGrid w:val="0"/>
        <w:spacing w:line="360" w:lineRule="auto"/>
        <w:rPr>
          <w:rFonts w:ascii="微软雅黑" w:hAnsi="微软雅黑" w:eastAsia="微软雅黑" w:cs="宋体"/>
          <w:b/>
          <w:color w:val="0C0C0C"/>
          <w:kern w:val="0"/>
          <w:szCs w:val="23"/>
        </w:rPr>
      </w:pPr>
      <w:r>
        <w:rPr>
          <w:rFonts w:hint="eastAsia" w:ascii="微软雅黑" w:hAnsi="微软雅黑" w:eastAsia="微软雅黑" w:cs="宋体"/>
          <w:b/>
          <w:color w:val="0C0C0C"/>
          <w:kern w:val="0"/>
          <w:szCs w:val="23"/>
        </w:rPr>
        <w:t>金融央企背景</w:t>
      </w:r>
      <w:r>
        <w:rPr>
          <w:rFonts w:ascii="微软雅黑" w:hAnsi="微软雅黑" w:eastAsia="微软雅黑" w:cs="宋体"/>
          <w:b/>
          <w:color w:val="0C0C0C"/>
          <w:kern w:val="0"/>
          <w:szCs w:val="23"/>
        </w:rPr>
        <w:t>—</w:t>
      </w:r>
      <w:r>
        <w:rPr>
          <w:rFonts w:hint="eastAsia" w:ascii="微软雅黑" w:hAnsi="微软雅黑" w:eastAsia="微软雅黑" w:cs="宋体"/>
          <w:b/>
          <w:color w:val="0C0C0C"/>
          <w:kern w:val="0"/>
          <w:szCs w:val="23"/>
        </w:rPr>
        <w:t>雄厚资金支持</w:t>
      </w:r>
    </w:p>
    <w:p>
      <w:pPr>
        <w:adjustRightInd w:val="0"/>
        <w:snapToGrid w:val="0"/>
        <w:spacing w:line="360" w:lineRule="auto"/>
        <w:rPr>
          <w:rFonts w:ascii="微软雅黑" w:hAnsi="微软雅黑" w:eastAsia="微软雅黑" w:cs="宋体"/>
          <w:b/>
          <w:color w:val="0C0C0C"/>
          <w:kern w:val="0"/>
          <w:szCs w:val="23"/>
        </w:rPr>
      </w:pPr>
      <w:r>
        <w:rPr>
          <w:rFonts w:hint="eastAsia" w:ascii="微软雅黑" w:hAnsi="微软雅黑" w:eastAsia="微软雅黑" w:cs="宋体"/>
          <w:b/>
          <w:color w:val="0C0C0C"/>
          <w:kern w:val="0"/>
          <w:szCs w:val="23"/>
        </w:rPr>
        <w:t>全业态、大协同—证券、银行、保险、信托、基金、租赁</w:t>
      </w:r>
      <w:r>
        <w:rPr>
          <w:rFonts w:ascii="微软雅黑" w:hAnsi="微软雅黑" w:eastAsia="微软雅黑" w:cs="宋体"/>
          <w:b/>
          <w:color w:val="0C0C0C"/>
          <w:kern w:val="0"/>
          <w:szCs w:val="23"/>
        </w:rPr>
        <w:t>…</w:t>
      </w:r>
    </w:p>
    <w:p>
      <w:pPr>
        <w:adjustRightInd w:val="0"/>
        <w:snapToGrid w:val="0"/>
        <w:spacing w:line="360" w:lineRule="auto"/>
        <w:rPr>
          <w:rFonts w:ascii="微软雅黑" w:hAnsi="微软雅黑" w:eastAsia="微软雅黑" w:cs="宋体"/>
          <w:b/>
          <w:color w:val="0C0C0C"/>
          <w:kern w:val="0"/>
          <w:szCs w:val="23"/>
        </w:rPr>
      </w:pPr>
      <w:r>
        <w:rPr>
          <w:rFonts w:hint="eastAsia" w:ascii="微软雅黑" w:hAnsi="微软雅黑" w:eastAsia="微软雅黑" w:cs="宋体"/>
          <w:b/>
          <w:color w:val="0C0C0C"/>
          <w:kern w:val="0"/>
          <w:szCs w:val="23"/>
        </w:rPr>
        <w:t>全牌照经营</w:t>
      </w:r>
      <w:r>
        <w:rPr>
          <w:rFonts w:ascii="微软雅黑" w:hAnsi="微软雅黑" w:eastAsia="微软雅黑" w:cs="宋体"/>
          <w:b/>
          <w:color w:val="0C0C0C"/>
          <w:kern w:val="0"/>
          <w:szCs w:val="23"/>
        </w:rPr>
        <w:t>—</w:t>
      </w:r>
      <w:r>
        <w:rPr>
          <w:rFonts w:hint="eastAsia" w:ascii="微软雅黑" w:hAnsi="微软雅黑" w:eastAsia="微软雅黑" w:cs="宋体"/>
          <w:b/>
          <w:color w:val="0C0C0C"/>
          <w:kern w:val="0"/>
          <w:szCs w:val="23"/>
        </w:rPr>
        <w:t>更为广阔的业务平台</w:t>
      </w:r>
    </w:p>
    <w:p>
      <w:pPr>
        <w:adjustRightInd w:val="0"/>
        <w:snapToGrid w:val="0"/>
        <w:spacing w:line="360" w:lineRule="auto"/>
        <w:rPr>
          <w:rFonts w:ascii="微软雅黑" w:hAnsi="微软雅黑" w:eastAsia="微软雅黑" w:cs="宋体"/>
          <w:b/>
          <w:color w:val="0C0C0C"/>
          <w:kern w:val="0"/>
          <w:szCs w:val="23"/>
        </w:rPr>
      </w:pPr>
    </w:p>
    <w:p>
      <w:pPr>
        <w:adjustRightInd w:val="0"/>
        <w:snapToGrid w:val="0"/>
        <w:spacing w:line="360" w:lineRule="auto"/>
        <w:rPr>
          <w:rFonts w:ascii="微软雅黑" w:hAnsi="微软雅黑" w:eastAsia="微软雅黑" w:cs="宋体"/>
          <w:b/>
          <w:color w:val="0C0C0C"/>
          <w:kern w:val="0"/>
          <w:szCs w:val="23"/>
        </w:rPr>
      </w:pPr>
      <w:r>
        <w:rPr>
          <w:rFonts w:hint="eastAsia" w:ascii="微软雅黑" w:hAnsi="微软雅黑" w:eastAsia="微软雅黑" w:cs="宋体"/>
          <w:b/>
          <w:color w:val="0C0C0C"/>
          <w:kern w:val="0"/>
          <w:szCs w:val="23"/>
        </w:rPr>
        <w:t>我们要这样的你：</w:t>
      </w:r>
    </w:p>
    <w:p>
      <w:pPr>
        <w:adjustRightInd w:val="0"/>
        <w:snapToGrid w:val="0"/>
        <w:spacing w:line="360" w:lineRule="auto"/>
        <w:rPr>
          <w:rFonts w:ascii="微软雅黑" w:hAnsi="微软雅黑" w:eastAsia="微软雅黑" w:cs="宋体"/>
          <w:b/>
          <w:color w:val="0C0C0C"/>
          <w:kern w:val="0"/>
          <w:szCs w:val="23"/>
        </w:rPr>
      </w:pPr>
      <w:r>
        <w:rPr>
          <w:rFonts w:hint="eastAsia" w:ascii="微软雅黑" w:hAnsi="微软雅黑" w:eastAsia="微软雅黑" w:cs="宋体"/>
          <w:b/>
          <w:color w:val="0C0C0C"/>
          <w:kern w:val="0"/>
          <w:szCs w:val="23"/>
        </w:rPr>
        <w:t>专业</w:t>
      </w:r>
      <w:r>
        <w:rPr>
          <w:rFonts w:ascii="微软雅黑" w:hAnsi="微软雅黑" w:eastAsia="微软雅黑" w:cs="宋体"/>
          <w:b/>
          <w:color w:val="0C0C0C"/>
          <w:kern w:val="0"/>
          <w:szCs w:val="23"/>
        </w:rPr>
        <w:t>—</w:t>
      </w:r>
      <w:r>
        <w:rPr>
          <w:rFonts w:hint="eastAsia" w:ascii="微软雅黑" w:hAnsi="微软雅黑" w:eastAsia="微软雅黑" w:cs="宋体"/>
          <w:b/>
          <w:color w:val="0C0C0C"/>
          <w:kern w:val="0"/>
          <w:szCs w:val="23"/>
        </w:rPr>
        <w:t>扎实的专业知识储备</w:t>
      </w:r>
    </w:p>
    <w:p>
      <w:pPr>
        <w:adjustRightInd w:val="0"/>
        <w:snapToGrid w:val="0"/>
        <w:spacing w:line="360" w:lineRule="auto"/>
        <w:rPr>
          <w:rFonts w:ascii="微软雅黑" w:hAnsi="微软雅黑" w:eastAsia="微软雅黑" w:cs="宋体"/>
          <w:b/>
          <w:color w:val="0C0C0C"/>
          <w:kern w:val="0"/>
          <w:szCs w:val="23"/>
        </w:rPr>
      </w:pPr>
      <w:r>
        <w:rPr>
          <w:rFonts w:hint="eastAsia" w:ascii="微软雅黑" w:hAnsi="微软雅黑" w:eastAsia="微软雅黑" w:cs="宋体"/>
          <w:b/>
          <w:color w:val="0C0C0C"/>
          <w:kern w:val="0"/>
          <w:szCs w:val="23"/>
        </w:rPr>
        <w:t>热情</w:t>
      </w:r>
      <w:r>
        <w:rPr>
          <w:rFonts w:ascii="微软雅黑" w:hAnsi="微软雅黑" w:eastAsia="微软雅黑" w:cs="宋体"/>
          <w:b/>
          <w:color w:val="0C0C0C"/>
          <w:kern w:val="0"/>
          <w:szCs w:val="23"/>
        </w:rPr>
        <w:t>—</w:t>
      </w:r>
      <w:r>
        <w:rPr>
          <w:rFonts w:hint="eastAsia" w:ascii="微软雅黑" w:hAnsi="微软雅黑" w:eastAsia="微软雅黑" w:cs="宋体"/>
          <w:b/>
          <w:color w:val="0C0C0C"/>
          <w:kern w:val="0"/>
          <w:szCs w:val="23"/>
        </w:rPr>
        <w:t>热爱金融行业，渴望成为券商一员</w:t>
      </w:r>
    </w:p>
    <w:p>
      <w:pPr>
        <w:adjustRightInd w:val="0"/>
        <w:snapToGrid w:val="0"/>
        <w:spacing w:line="360" w:lineRule="auto"/>
        <w:rPr>
          <w:rFonts w:ascii="微软雅黑" w:hAnsi="微软雅黑" w:eastAsia="微软雅黑" w:cs="宋体"/>
          <w:b/>
          <w:color w:val="0C0C0C"/>
          <w:kern w:val="0"/>
          <w:szCs w:val="23"/>
        </w:rPr>
      </w:pPr>
      <w:r>
        <w:rPr>
          <w:rFonts w:hint="eastAsia" w:ascii="微软雅黑" w:hAnsi="微软雅黑" w:eastAsia="微软雅黑" w:cs="宋体"/>
          <w:b/>
          <w:color w:val="0C0C0C"/>
          <w:kern w:val="0"/>
          <w:szCs w:val="23"/>
        </w:rPr>
        <w:t>进取</w:t>
      </w:r>
      <w:r>
        <w:rPr>
          <w:rFonts w:ascii="微软雅黑" w:hAnsi="微软雅黑" w:eastAsia="微软雅黑" w:cs="宋体"/>
          <w:b/>
          <w:color w:val="0C0C0C"/>
          <w:kern w:val="0"/>
          <w:szCs w:val="23"/>
        </w:rPr>
        <w:t>—</w:t>
      </w:r>
      <w:r>
        <w:rPr>
          <w:rFonts w:hint="eastAsia" w:ascii="微软雅黑" w:hAnsi="微软雅黑" w:eastAsia="微软雅黑" w:cs="宋体"/>
          <w:b/>
          <w:color w:val="0C0C0C"/>
          <w:kern w:val="0"/>
          <w:szCs w:val="23"/>
        </w:rPr>
        <w:t>敢想敢拼，长城国瑞需要和你一起成长</w:t>
      </w:r>
    </w:p>
    <w:p>
      <w:pPr>
        <w:adjustRightInd w:val="0"/>
        <w:snapToGrid w:val="0"/>
        <w:spacing w:line="360" w:lineRule="auto"/>
        <w:rPr>
          <w:rFonts w:ascii="微软雅黑" w:hAnsi="微软雅黑" w:eastAsia="微软雅黑" w:cs="宋体"/>
          <w:b/>
          <w:color w:val="0C0C0C"/>
          <w:kern w:val="0"/>
          <w:sz w:val="23"/>
          <w:szCs w:val="23"/>
        </w:rPr>
      </w:pPr>
    </w:p>
    <w:p>
      <w:pPr>
        <w:adjustRightInd w:val="0"/>
        <w:snapToGrid w:val="0"/>
        <w:spacing w:line="360" w:lineRule="auto"/>
        <w:rPr>
          <w:rFonts w:ascii="微软雅黑" w:hAnsi="微软雅黑" w:eastAsia="微软雅黑" w:cs="宋体"/>
          <w:b/>
          <w:color w:val="0C0C0C"/>
          <w:kern w:val="0"/>
          <w:sz w:val="23"/>
          <w:szCs w:val="23"/>
        </w:rPr>
      </w:pPr>
    </w:p>
    <w:p>
      <w:pPr>
        <w:adjustRightInd w:val="0"/>
        <w:snapToGrid w:val="0"/>
        <w:spacing w:line="360" w:lineRule="auto"/>
        <w:rPr>
          <w:rFonts w:ascii="微软雅黑" w:hAnsi="微软雅黑" w:eastAsia="微软雅黑" w:cs="宋体"/>
          <w:b/>
          <w:color w:val="0C0C0C"/>
          <w:kern w:val="0"/>
          <w:sz w:val="23"/>
          <w:szCs w:val="23"/>
        </w:rPr>
      </w:pPr>
    </w:p>
    <w:p>
      <w:pPr>
        <w:adjustRightInd w:val="0"/>
        <w:snapToGrid w:val="0"/>
        <w:spacing w:line="360" w:lineRule="auto"/>
        <w:rPr>
          <w:rFonts w:ascii="微软雅黑" w:hAnsi="微软雅黑" w:eastAsia="微软雅黑" w:cs="宋体"/>
          <w:b/>
          <w:color w:val="FF0000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color w:val="FF0000"/>
          <w:kern w:val="0"/>
          <w:sz w:val="23"/>
          <w:szCs w:val="23"/>
        </w:rPr>
        <w:t>一、招聘对象</w:t>
      </w:r>
    </w:p>
    <w:p>
      <w:pPr>
        <w:adjustRightInd w:val="0"/>
        <w:snapToGrid w:val="0"/>
        <w:spacing w:line="360" w:lineRule="auto"/>
        <w:ind w:firstLine="400" w:firstLineChars="200"/>
        <w:rPr>
          <w:rFonts w:hint="eastAsia" w:ascii="微软雅黑" w:hAnsi="微软雅黑"/>
          <w:color w:val="000000"/>
          <w:sz w:val="20"/>
          <w:szCs w:val="20"/>
          <w:shd w:val="clear" w:color="auto" w:fill="FFFFFF"/>
        </w:rPr>
      </w:pPr>
      <w:r>
        <w:rPr>
          <w:rFonts w:ascii="微软雅黑" w:hAnsi="微软雅黑"/>
          <w:color w:val="000000"/>
          <w:sz w:val="20"/>
          <w:szCs w:val="20"/>
          <w:shd w:val="clear" w:color="auto" w:fill="FFFFFF"/>
        </w:rPr>
        <w:t>2017年应届毕业生，</w:t>
      </w:r>
      <w:r>
        <w:rPr>
          <w:rFonts w:hint="eastAsia" w:ascii="微软雅黑" w:hAnsi="微软雅黑"/>
          <w:color w:val="000000"/>
          <w:sz w:val="20"/>
          <w:szCs w:val="20"/>
          <w:shd w:val="clear" w:color="auto" w:fill="FFFFFF"/>
        </w:rPr>
        <w:t>总部岗位</w:t>
      </w:r>
      <w:r>
        <w:rPr>
          <w:rFonts w:ascii="微软雅黑" w:hAnsi="微软雅黑"/>
          <w:color w:val="000000"/>
          <w:sz w:val="20"/>
          <w:szCs w:val="20"/>
          <w:shd w:val="clear" w:color="auto" w:fill="FFFFFF"/>
        </w:rPr>
        <w:t>原则上要求“211工程”院校全日制</w:t>
      </w:r>
      <w:r>
        <w:rPr>
          <w:rFonts w:hint="eastAsia" w:ascii="微软雅黑" w:hAnsi="微软雅黑"/>
          <w:color w:val="000000"/>
          <w:sz w:val="20"/>
          <w:szCs w:val="20"/>
          <w:shd w:val="clear" w:color="auto" w:fill="FFFFFF"/>
        </w:rPr>
        <w:t>硕士</w:t>
      </w:r>
      <w:r>
        <w:rPr>
          <w:rFonts w:ascii="微软雅黑" w:hAnsi="微软雅黑"/>
          <w:color w:val="000000"/>
          <w:sz w:val="20"/>
          <w:szCs w:val="20"/>
          <w:shd w:val="clear" w:color="auto" w:fill="FFFFFF"/>
        </w:rPr>
        <w:t>及以上学历。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hint="eastAsia" w:ascii="微软雅黑" w:hAnsi="微软雅黑"/>
          <w:color w:val="000000"/>
          <w:sz w:val="20"/>
          <w:szCs w:val="20"/>
          <w:shd w:val="clear" w:color="auto" w:fill="FFFFFF"/>
        </w:rPr>
      </w:pPr>
      <w:r>
        <w:rPr>
          <w:rFonts w:hint="eastAsia" w:ascii="微软雅黑" w:hAnsi="微软雅黑"/>
          <w:color w:val="000000"/>
          <w:sz w:val="20"/>
          <w:szCs w:val="20"/>
          <w:shd w:val="clear" w:color="auto" w:fill="FFFFFF"/>
        </w:rPr>
        <w:t>已取得证券从业资格、律师从业资格，具有证券金融相关领域实习经验，具备</w:t>
      </w:r>
      <w:r>
        <w:rPr>
          <w:rFonts w:ascii="微软雅黑" w:hAnsi="微软雅黑"/>
          <w:color w:val="000000"/>
          <w:sz w:val="20"/>
          <w:szCs w:val="20"/>
          <w:shd w:val="clear" w:color="auto" w:fill="FFFFFF"/>
        </w:rPr>
        <w:t>CFA\FRM\CPA等证书者优先。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hint="eastAsia" w:ascii="微软雅黑" w:hAnsi="微软雅黑"/>
          <w:color w:val="000000"/>
          <w:sz w:val="20"/>
          <w:szCs w:val="20"/>
          <w:shd w:val="clear" w:color="auto" w:fill="FFFFFF"/>
        </w:rPr>
      </w:pPr>
      <w:r>
        <w:rPr>
          <w:rFonts w:hint="eastAsia" w:ascii="微软雅黑" w:hAnsi="微软雅黑"/>
          <w:color w:val="000000"/>
          <w:sz w:val="20"/>
          <w:szCs w:val="20"/>
          <w:shd w:val="clear" w:color="auto" w:fill="FFFFFF"/>
        </w:rPr>
        <w:t>在校期间学习成绩优秀，曾获得校级及以上“三好学生”、“优秀学生”、“优秀学生干部”或“优秀毕业生”者优先；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hint="eastAsia" w:ascii="微软雅黑" w:hAnsi="微软雅黑"/>
          <w:color w:val="000000"/>
          <w:sz w:val="20"/>
          <w:szCs w:val="20"/>
          <w:shd w:val="clear" w:color="auto" w:fill="FFFFFF"/>
        </w:rPr>
      </w:pPr>
      <w:r>
        <w:rPr>
          <w:rFonts w:hint="eastAsia" w:ascii="微软雅黑" w:hAnsi="微软雅黑"/>
          <w:color w:val="000000"/>
          <w:sz w:val="20"/>
          <w:szCs w:val="20"/>
          <w:shd w:val="clear" w:color="auto" w:fill="FFFFFF"/>
        </w:rPr>
        <w:t>曾在核心期刊上发表过论文者优先；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hint="eastAsia" w:ascii="微软雅黑" w:hAnsi="微软雅黑"/>
          <w:color w:val="000000"/>
          <w:sz w:val="20"/>
          <w:szCs w:val="20"/>
          <w:shd w:val="clear" w:color="auto" w:fill="FFFFFF"/>
        </w:rPr>
      </w:pPr>
      <w:r>
        <w:rPr>
          <w:rFonts w:hint="eastAsia" w:ascii="微软雅黑" w:hAnsi="微软雅黑"/>
          <w:color w:val="000000"/>
          <w:sz w:val="20"/>
          <w:szCs w:val="20"/>
          <w:shd w:val="clear" w:color="auto" w:fill="FFFFFF"/>
        </w:rPr>
        <w:t>有比较丰富的学生会、社团活动、实习实践、竞赛经历等，金融项目等竞赛获得三等奖（或同等）以上优先；</w:t>
      </w:r>
    </w:p>
    <w:p>
      <w:pPr>
        <w:adjustRightInd w:val="0"/>
        <w:snapToGrid w:val="0"/>
        <w:rPr>
          <w:rFonts w:ascii="微软雅黑" w:hAnsi="微软雅黑" w:eastAsia="微软雅黑" w:cs="宋体"/>
          <w:b/>
          <w:color w:val="FF0000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color w:val="FF0000"/>
          <w:kern w:val="0"/>
          <w:sz w:val="23"/>
          <w:szCs w:val="23"/>
        </w:rPr>
        <w:t>二、招聘岗位</w:t>
      </w:r>
    </w:p>
    <w:p>
      <w:pPr>
        <w:tabs>
          <w:tab w:val="left" w:pos="7515"/>
        </w:tabs>
        <w:adjustRightInd w:val="0"/>
        <w:snapToGrid w:val="0"/>
        <w:spacing w:line="400" w:lineRule="exact"/>
        <w:rPr>
          <w:rFonts w:ascii="宋体" w:hAnsi="宋体" w:eastAsia="黑体"/>
          <w:b/>
          <w:bCs/>
          <w:color w:val="FF0000"/>
          <w:sz w:val="24"/>
        </w:rPr>
      </w:pPr>
      <w:r>
        <w:rPr>
          <w:rFonts w:hint="eastAsia" w:ascii="宋体" w:hAnsi="宋体" w:eastAsia="黑体"/>
          <w:b/>
          <w:color w:val="FF0000"/>
          <w:sz w:val="24"/>
        </w:rPr>
        <w:t xml:space="preserve">   </w:t>
      </w:r>
      <w:r>
        <w:rPr>
          <w:rFonts w:hint="eastAsia" w:ascii="宋体" w:hAnsi="宋体" w:eastAsia="黑体"/>
          <w:b/>
          <w:bCs/>
          <w:color w:val="FF0000"/>
          <w:sz w:val="24"/>
        </w:rPr>
        <w:t>（一）科技创新部</w:t>
      </w:r>
    </w:p>
    <w:p>
      <w:pPr>
        <w:tabs>
          <w:tab w:val="left" w:pos="7515"/>
        </w:tabs>
        <w:adjustRightInd w:val="0"/>
        <w:snapToGrid w:val="0"/>
        <w:spacing w:line="400" w:lineRule="exact"/>
        <w:rPr>
          <w:rFonts w:hint="eastAsia" w:ascii="宋体" w:hAnsi="宋体" w:eastAsia="黑体"/>
          <w:b/>
          <w:color w:val="FF0000"/>
          <w:sz w:val="24"/>
        </w:rPr>
      </w:pPr>
    </w:p>
    <w:p>
      <w:pPr>
        <w:tabs>
          <w:tab w:val="left" w:pos="7515"/>
        </w:tabs>
        <w:adjustRightInd w:val="0"/>
        <w:snapToGrid w:val="0"/>
        <w:spacing w:line="360" w:lineRule="auto"/>
        <w:ind w:firstLine="479" w:firstLineChars="199"/>
        <w:rPr>
          <w:rFonts w:hint="eastAsia" w:ascii="黑体" w:hAnsi="宋体" w:eastAsia="黑体"/>
          <w:color w:val="FF0000"/>
          <w:sz w:val="24"/>
        </w:rPr>
      </w:pPr>
      <w:r>
        <w:rPr>
          <w:rFonts w:hint="eastAsia" w:ascii="宋体" w:hAnsi="宋体" w:eastAsia="黑体"/>
          <w:b/>
          <w:color w:val="FF0000"/>
          <w:sz w:val="24"/>
        </w:rPr>
        <w:t>1</w:t>
      </w:r>
      <w:r>
        <w:rPr>
          <w:rFonts w:hint="eastAsia" w:ascii="黑体" w:hAnsi="宋体" w:eastAsia="黑体"/>
          <w:color w:val="FF0000"/>
          <w:sz w:val="24"/>
        </w:rPr>
        <w:t xml:space="preserve">、大数据开发    </w:t>
      </w:r>
      <w:r>
        <w:rPr>
          <w:rFonts w:ascii="黑体" w:hAnsi="宋体" w:eastAsia="黑体"/>
          <w:color w:val="FF0000"/>
          <w:sz w:val="24"/>
        </w:rPr>
        <w:t xml:space="preserve">    </w:t>
      </w:r>
      <w:r>
        <w:rPr>
          <w:rFonts w:hint="eastAsia" w:ascii="黑体" w:hAnsi="宋体" w:eastAsia="黑体"/>
          <w:color w:val="FF0000"/>
          <w:sz w:val="24"/>
        </w:rPr>
        <w:t xml:space="preserve">           </w:t>
      </w:r>
      <w:r>
        <w:rPr>
          <w:rFonts w:hint="eastAsia"/>
          <w:szCs w:val="21"/>
        </w:rPr>
        <w:t>工作地点：北京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职责描述：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1.</w:t>
      </w:r>
      <w:r>
        <w:rPr>
          <w:rFonts w:hint="eastAsia" w:ascii="宋体" w:hAnsi="宋体"/>
          <w:color w:val="000000"/>
        </w:rPr>
        <w:t>构建业务数据分析体系，总结各项业务数据指标；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2.</w:t>
      </w:r>
      <w:r>
        <w:rPr>
          <w:rFonts w:hint="eastAsia" w:ascii="宋体" w:hAnsi="宋体"/>
          <w:color w:val="000000"/>
        </w:rPr>
        <w:t>收集数据分析需求，设计数据分析思路、建立数据分析模型，完成数据分析报告；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3.</w:t>
      </w:r>
      <w:r>
        <w:rPr>
          <w:rFonts w:hint="eastAsia" w:ascii="宋体" w:hAnsi="宋体"/>
          <w:color w:val="000000"/>
        </w:rPr>
        <w:t>通过对公司运营数据研究，提出改善运营质量的方法和建议，为企业决策提供支持。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任职资格：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1.</w:t>
      </w:r>
      <w:r>
        <w:rPr>
          <w:rFonts w:hint="eastAsia" w:ascii="宋体" w:hAnsi="宋体"/>
          <w:color w:val="000000"/>
        </w:rPr>
        <w:t>统计学、应用数学、计算机或相关专业研究生及以上学历，有证券金融领域从业经验者优先；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2.熟练使用SQL,R、SPSS、python等挖掘工具，有大数据工具(Hadoop,Hive)和数据建模经验者优先；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3.</w:t>
      </w:r>
      <w:r>
        <w:rPr>
          <w:rFonts w:hint="eastAsia" w:ascii="宋体" w:hAnsi="宋体"/>
          <w:color w:val="000000"/>
        </w:rPr>
        <w:t>对业务逻辑和数据变化敏感，具备优秀的逻辑分析能力；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4.学习沟通能力强，能快速熟悉理解复杂业务；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5.表达能力优秀，擅长书写分析报告；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6.具备证券从业资格。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79" w:firstLineChars="199"/>
        <w:rPr>
          <w:rFonts w:hint="eastAsia" w:ascii="黑体" w:hAnsi="宋体" w:eastAsia="黑体"/>
          <w:color w:val="FF0000"/>
          <w:sz w:val="24"/>
        </w:rPr>
      </w:pPr>
      <w:r>
        <w:rPr>
          <w:rFonts w:hint="eastAsia" w:ascii="宋体" w:hAnsi="宋体" w:eastAsia="黑体"/>
          <w:b/>
          <w:color w:val="FF0000"/>
          <w:sz w:val="24"/>
        </w:rPr>
        <w:t>2</w:t>
      </w:r>
      <w:r>
        <w:rPr>
          <w:rFonts w:hint="eastAsia" w:ascii="黑体" w:hAnsi="宋体" w:eastAsia="黑体"/>
          <w:color w:val="FF0000"/>
          <w:sz w:val="24"/>
        </w:rPr>
        <w:t xml:space="preserve">、互金软件开发    </w:t>
      </w:r>
      <w:r>
        <w:rPr>
          <w:rFonts w:ascii="黑体" w:hAnsi="宋体" w:eastAsia="黑体"/>
          <w:color w:val="FF0000"/>
          <w:sz w:val="24"/>
        </w:rPr>
        <w:t xml:space="preserve">    </w:t>
      </w:r>
      <w:r>
        <w:rPr>
          <w:rFonts w:hint="eastAsia" w:ascii="黑体" w:hAnsi="宋体" w:eastAsia="黑体"/>
          <w:color w:val="FF0000"/>
          <w:sz w:val="24"/>
        </w:rPr>
        <w:t xml:space="preserve">           </w:t>
      </w:r>
      <w:r>
        <w:rPr>
          <w:rFonts w:hint="eastAsia"/>
          <w:szCs w:val="21"/>
        </w:rPr>
        <w:t>工作地点：北京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职责描述：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1.</w:t>
      </w:r>
      <w:r>
        <w:rPr>
          <w:rFonts w:hint="eastAsia" w:ascii="宋体" w:hAnsi="宋体"/>
          <w:color w:val="000000"/>
        </w:rPr>
        <w:t>负责移动APP、微信及其支撑应用产品规划、业务流程设计、功能设计和产品推进等工作；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2.</w:t>
      </w:r>
      <w:r>
        <w:rPr>
          <w:rFonts w:hint="eastAsia" w:ascii="宋体" w:hAnsi="宋体"/>
          <w:color w:val="000000"/>
        </w:rPr>
        <w:t>制定产品业务规范，整理、完善产品文档、业务流程及相关内容；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3.</w:t>
      </w:r>
      <w:r>
        <w:rPr>
          <w:rFonts w:hint="eastAsia" w:ascii="宋体" w:hAnsi="宋体"/>
          <w:color w:val="000000"/>
        </w:rPr>
        <w:t>跟踪观察竞争对手产品、用户情况，定期进行分析，研究了解行业发展动态及客户需求及市场前景；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4.协助产品运营制订并落实运营推广策略。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任职资格：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</w:t>
      </w:r>
      <w:r>
        <w:rPr>
          <w:rFonts w:ascii="宋体" w:hAnsi="宋体"/>
          <w:color w:val="000000"/>
        </w:rPr>
        <w:t>.</w:t>
      </w:r>
      <w:r>
        <w:rPr>
          <w:rFonts w:hint="eastAsia" w:ascii="宋体" w:hAnsi="宋体"/>
          <w:color w:val="000000"/>
        </w:rPr>
        <w:t>全日制</w:t>
      </w:r>
      <w:r>
        <w:rPr>
          <w:rFonts w:hint="eastAsia" w:ascii="宋体" w:hAnsi="宋体"/>
          <w:color w:val="000000"/>
          <w:lang w:eastAsia="zh-CN"/>
        </w:rPr>
        <w:t>硕士</w:t>
      </w:r>
      <w:r>
        <w:rPr>
          <w:rFonts w:hint="eastAsia" w:ascii="宋体" w:hAnsi="宋体"/>
          <w:color w:val="000000"/>
        </w:rPr>
        <w:t>学历及以上，计算机、数学、物理等专业背景；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2.具备较强的信息搜集能力、数据分析整合能力、逻辑思维能力和分析判断能力；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3.具有C++/JAVA开发基础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4.</w:t>
      </w:r>
      <w:r>
        <w:rPr>
          <w:rFonts w:hint="eastAsia" w:ascii="宋体" w:hAnsi="宋体"/>
          <w:color w:val="000000"/>
        </w:rPr>
        <w:t>工作严谨，积极负责，具有良好的团队合作精神和沟通能力，并有很强的学习能力;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79" w:firstLineChars="199"/>
        <w:rPr>
          <w:rFonts w:hint="eastAsia" w:ascii="黑体" w:hAnsi="宋体" w:eastAsia="黑体"/>
          <w:color w:val="FF0000"/>
          <w:sz w:val="24"/>
        </w:rPr>
      </w:pPr>
      <w:r>
        <w:rPr>
          <w:rFonts w:hint="eastAsia" w:ascii="宋体" w:hAnsi="宋体" w:eastAsia="黑体"/>
          <w:b/>
          <w:color w:val="FF0000"/>
          <w:sz w:val="24"/>
        </w:rPr>
        <w:t>3</w:t>
      </w:r>
      <w:r>
        <w:rPr>
          <w:rFonts w:hint="eastAsia" w:ascii="黑体" w:hAnsi="宋体" w:eastAsia="黑体"/>
          <w:color w:val="FF0000"/>
          <w:sz w:val="24"/>
        </w:rPr>
        <w:t xml:space="preserve">、软件开发                   </w:t>
      </w:r>
      <w:r>
        <w:rPr>
          <w:rFonts w:hint="eastAsia"/>
          <w:szCs w:val="21"/>
        </w:rPr>
        <w:t>工作地点：北京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职责描述：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1.</w:t>
      </w:r>
      <w:r>
        <w:rPr>
          <w:rFonts w:hint="eastAsia" w:ascii="宋体" w:hAnsi="宋体"/>
          <w:color w:val="000000"/>
        </w:rPr>
        <w:t>根据公司内部管理及业务发展需求，负责公司内部管理系统和相关业务系统的建设、开发、维护和应用优化；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2.</w:t>
      </w:r>
      <w:r>
        <w:rPr>
          <w:rFonts w:hint="eastAsia" w:ascii="宋体" w:hAnsi="宋体"/>
          <w:color w:val="000000"/>
        </w:rPr>
        <w:t>负责程序化交易策略开发。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任职资格：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</w:t>
      </w:r>
      <w:r>
        <w:rPr>
          <w:rFonts w:ascii="宋体" w:hAnsi="宋体"/>
          <w:color w:val="000000"/>
        </w:rPr>
        <w:t>.</w:t>
      </w:r>
      <w:r>
        <w:rPr>
          <w:rFonts w:hint="eastAsia" w:ascii="宋体" w:hAnsi="宋体"/>
          <w:color w:val="000000"/>
        </w:rPr>
        <w:t>全日制</w:t>
      </w:r>
      <w:r>
        <w:rPr>
          <w:rFonts w:hint="eastAsia" w:ascii="宋体" w:hAnsi="宋体"/>
          <w:color w:val="000000"/>
          <w:lang w:eastAsia="zh-CN"/>
        </w:rPr>
        <w:t>硕士</w:t>
      </w:r>
      <w:r>
        <w:rPr>
          <w:rFonts w:hint="eastAsia" w:ascii="宋体" w:hAnsi="宋体"/>
          <w:color w:val="000000"/>
        </w:rPr>
        <w:t>学历及以上，计算机、数学、物理等专业背景；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2.</w:t>
      </w:r>
      <w:r>
        <w:rPr>
          <w:rFonts w:hint="eastAsia" w:ascii="宋体" w:hAnsi="宋体"/>
          <w:color w:val="000000"/>
        </w:rPr>
        <w:t>具备较强的信息搜集能力、数据分析整合能力、逻辑思维能力和分析判断能力；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3.具有C++/JAVA开发基础；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4.对oracle/MySQL数据库具有一定了解；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5.</w:t>
      </w:r>
      <w:r>
        <w:rPr>
          <w:rFonts w:hint="eastAsia" w:ascii="宋体" w:hAnsi="宋体"/>
          <w:color w:val="000000"/>
        </w:rPr>
        <w:t>工作严谨，积极负责，具有良好的团队合作精神和沟通能力，并有很强的学习能力。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79" w:firstLineChars="199"/>
        <w:rPr>
          <w:rFonts w:hint="eastAsia" w:ascii="黑体" w:hAnsi="宋体" w:eastAsia="黑体"/>
          <w:color w:val="FF0000"/>
          <w:sz w:val="24"/>
        </w:rPr>
      </w:pPr>
      <w:r>
        <w:rPr>
          <w:rFonts w:hint="eastAsia" w:ascii="宋体" w:hAnsi="宋体" w:eastAsia="黑体"/>
          <w:b/>
          <w:color w:val="FF0000"/>
          <w:sz w:val="24"/>
        </w:rPr>
        <w:t>4</w:t>
      </w:r>
      <w:r>
        <w:rPr>
          <w:rFonts w:hint="eastAsia" w:ascii="黑体" w:hAnsi="宋体" w:eastAsia="黑体"/>
          <w:color w:val="FF0000"/>
          <w:sz w:val="24"/>
        </w:rPr>
        <w:t xml:space="preserve">、产品运营组    </w:t>
      </w:r>
      <w:r>
        <w:rPr>
          <w:rFonts w:ascii="黑体" w:hAnsi="宋体" w:eastAsia="黑体"/>
          <w:color w:val="FF0000"/>
          <w:sz w:val="24"/>
        </w:rPr>
        <w:t xml:space="preserve">    </w:t>
      </w:r>
      <w:r>
        <w:rPr>
          <w:rFonts w:hint="eastAsia" w:ascii="黑体" w:hAnsi="宋体" w:eastAsia="黑体"/>
          <w:color w:val="FF0000"/>
          <w:sz w:val="24"/>
        </w:rPr>
        <w:t xml:space="preserve">           </w:t>
      </w:r>
      <w:r>
        <w:rPr>
          <w:rFonts w:hint="eastAsia"/>
          <w:szCs w:val="21"/>
        </w:rPr>
        <w:t>工作地点：北京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职责描述：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1.</w:t>
      </w:r>
      <w:r>
        <w:rPr>
          <w:rFonts w:hint="eastAsia" w:ascii="宋体" w:hAnsi="宋体"/>
          <w:color w:val="000000"/>
        </w:rPr>
        <w:t>负责互联网产品的市场分析，参与产品规划，制定运营策略；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2.</w:t>
      </w:r>
      <w:r>
        <w:rPr>
          <w:rFonts w:hint="eastAsia" w:ascii="宋体" w:hAnsi="宋体"/>
          <w:color w:val="000000"/>
        </w:rPr>
        <w:t>分析用户行为数据，评估产品运营效果，提出优化建议，改进运营策略；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3.</w:t>
      </w:r>
      <w:r>
        <w:rPr>
          <w:rFonts w:hint="eastAsia" w:ascii="宋体" w:hAnsi="宋体"/>
          <w:color w:val="000000"/>
        </w:rPr>
        <w:t>跨部门沟通协调，开展产品上线前评估测试及上线后效果跟踪等工作；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4.</w:t>
      </w:r>
      <w:r>
        <w:rPr>
          <w:rFonts w:hint="eastAsia" w:ascii="宋体" w:hAnsi="宋体"/>
          <w:color w:val="000000"/>
        </w:rPr>
        <w:t>优化产品功能，持续改进客户接触点服务体验；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任职资格：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</w:t>
      </w:r>
      <w:r>
        <w:rPr>
          <w:rFonts w:ascii="宋体" w:hAnsi="宋体"/>
          <w:color w:val="000000"/>
        </w:rPr>
        <w:t>.</w:t>
      </w:r>
      <w:r>
        <w:rPr>
          <w:rFonts w:hint="eastAsia" w:ascii="宋体" w:hAnsi="宋体"/>
          <w:color w:val="000000"/>
        </w:rPr>
        <w:t>全日制</w:t>
      </w:r>
      <w:r>
        <w:rPr>
          <w:rFonts w:hint="eastAsia" w:ascii="宋体" w:hAnsi="宋体"/>
          <w:color w:val="000000"/>
          <w:lang w:eastAsia="zh-CN"/>
        </w:rPr>
        <w:t>硕士及</w:t>
      </w:r>
      <w:r>
        <w:rPr>
          <w:rFonts w:hint="eastAsia" w:ascii="宋体" w:hAnsi="宋体"/>
          <w:color w:val="000000"/>
        </w:rPr>
        <w:t>以上学历，经济、金融、计算机、企业管理、统计学等相关专业；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2.思维活跃，具备创新思维，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3.</w:t>
      </w:r>
      <w:r>
        <w:rPr>
          <w:rFonts w:hint="eastAsia" w:ascii="宋体" w:hAnsi="宋体"/>
          <w:color w:val="000000"/>
        </w:rPr>
        <w:t>有极强的执行力、学习能力和学习意愿，能够快速掌握必要的金融知识，工作认真细致，具备良好的分析与解决问题的能力；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4.</w:t>
      </w:r>
      <w:r>
        <w:rPr>
          <w:rFonts w:hint="eastAsia" w:ascii="宋体" w:hAnsi="宋体"/>
          <w:color w:val="000000"/>
        </w:rPr>
        <w:t>对数据非常敏感，善于分析数据，具备良好的数据分析能力；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5.</w:t>
      </w:r>
      <w:r>
        <w:rPr>
          <w:rFonts w:hint="eastAsia" w:ascii="宋体" w:hAnsi="宋体"/>
          <w:color w:val="000000"/>
        </w:rPr>
        <w:t>具备较强的服务意识和良好的人际沟通、协调能力，同时又具备良好的倾听与换位思考能力，具备优秀文字表达能力者优先。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79" w:firstLineChars="199"/>
        <w:rPr>
          <w:rFonts w:hint="eastAsia" w:ascii="黑体" w:hAnsi="宋体" w:eastAsia="黑体"/>
          <w:color w:val="FF0000"/>
          <w:sz w:val="24"/>
        </w:rPr>
      </w:pPr>
      <w:r>
        <w:rPr>
          <w:rFonts w:hint="eastAsia" w:ascii="宋体" w:hAnsi="宋体" w:eastAsia="黑体"/>
          <w:b/>
          <w:color w:val="FF0000"/>
          <w:sz w:val="24"/>
        </w:rPr>
        <w:t>5</w:t>
      </w:r>
      <w:r>
        <w:rPr>
          <w:rFonts w:hint="eastAsia" w:ascii="黑体" w:hAnsi="宋体" w:eastAsia="黑体"/>
          <w:color w:val="FF0000"/>
          <w:sz w:val="24"/>
        </w:rPr>
        <w:t xml:space="preserve">、产品营销组    </w:t>
      </w:r>
      <w:r>
        <w:rPr>
          <w:rFonts w:ascii="黑体" w:hAnsi="宋体" w:eastAsia="黑体"/>
          <w:color w:val="FF0000"/>
          <w:sz w:val="24"/>
        </w:rPr>
        <w:t xml:space="preserve">    </w:t>
      </w:r>
      <w:r>
        <w:rPr>
          <w:rFonts w:hint="eastAsia" w:ascii="黑体" w:hAnsi="宋体" w:eastAsia="黑体"/>
          <w:color w:val="FF0000"/>
          <w:sz w:val="24"/>
        </w:rPr>
        <w:t xml:space="preserve">           </w:t>
      </w:r>
      <w:r>
        <w:rPr>
          <w:rFonts w:hint="eastAsia"/>
          <w:szCs w:val="21"/>
        </w:rPr>
        <w:t>工作地点：北京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职责描述：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1.</w:t>
      </w:r>
      <w:r>
        <w:rPr>
          <w:rFonts w:hint="eastAsia" w:ascii="宋体" w:hAnsi="宋体"/>
          <w:color w:val="000000"/>
        </w:rPr>
        <w:t>对各项目进行产品包装；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2.对接媒介资源；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3.开展品牌整合营销；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4.</w:t>
      </w:r>
      <w:r>
        <w:rPr>
          <w:rFonts w:hint="eastAsia" w:ascii="宋体" w:hAnsi="宋体"/>
          <w:color w:val="000000"/>
        </w:rPr>
        <w:t>开展用户和竞争品牌调研，提出营销推广方案，宣传材料设计及文案撰写。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任职资格：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</w:t>
      </w:r>
      <w:r>
        <w:rPr>
          <w:rFonts w:ascii="宋体" w:hAnsi="宋体"/>
          <w:color w:val="000000"/>
        </w:rPr>
        <w:t>.</w:t>
      </w:r>
      <w:r>
        <w:rPr>
          <w:rFonts w:hint="eastAsia" w:ascii="宋体" w:hAnsi="宋体"/>
          <w:color w:val="000000"/>
        </w:rPr>
        <w:t>全日制</w:t>
      </w:r>
      <w:r>
        <w:rPr>
          <w:rFonts w:hint="eastAsia" w:ascii="宋体" w:hAnsi="宋体"/>
          <w:color w:val="000000"/>
          <w:lang w:eastAsia="zh-CN"/>
        </w:rPr>
        <w:t>硕士</w:t>
      </w:r>
      <w:r>
        <w:rPr>
          <w:rFonts w:hint="eastAsia" w:ascii="宋体" w:hAnsi="宋体"/>
          <w:color w:val="000000"/>
        </w:rPr>
        <w:t>学历及以上，广告、营销、新闻、传播等相关专业；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2.思维活跃且有条理，沟通和表达能力强；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3.有质量意识，能协助提升体验；</w:t>
      </w:r>
    </w:p>
    <w:p>
      <w:pPr>
        <w:spacing w:line="360" w:lineRule="auto"/>
        <w:ind w:firstLine="420" w:firstLineChars="200"/>
        <w:jc w:val="left"/>
        <w:rPr>
          <w:rFonts w:ascii="微软雅黑" w:hAnsi="微软雅黑" w:eastAsia="微软雅黑" w:cs="宋体"/>
          <w:color w:val="0C0C0C"/>
          <w:kern w:val="0"/>
          <w:sz w:val="23"/>
          <w:szCs w:val="23"/>
        </w:rPr>
      </w:pPr>
      <w:r>
        <w:rPr>
          <w:rFonts w:hint="eastAsia" w:ascii="宋体" w:hAnsi="宋体"/>
          <w:color w:val="000000"/>
        </w:rPr>
        <w:t>4.较强的团队协作能力与沟通能力。</w:t>
      </w:r>
    </w:p>
    <w:p>
      <w:pPr>
        <w:spacing w:line="400" w:lineRule="exact"/>
        <w:rPr>
          <w:rFonts w:ascii="黑体" w:eastAsia="黑体"/>
          <w:color w:val="FF0000"/>
          <w:sz w:val="24"/>
        </w:rPr>
      </w:pPr>
    </w:p>
    <w:p>
      <w:pPr>
        <w:spacing w:line="400" w:lineRule="exact"/>
        <w:rPr>
          <w:rFonts w:ascii="黑体" w:eastAsia="黑体"/>
          <w:b/>
          <w:color w:val="FF0000"/>
          <w:sz w:val="24"/>
        </w:rPr>
      </w:pPr>
      <w:r>
        <w:rPr>
          <w:rFonts w:hint="eastAsia" w:ascii="黑体" w:eastAsia="黑体"/>
          <w:b/>
          <w:color w:val="FF0000"/>
          <w:sz w:val="24"/>
        </w:rPr>
        <w:t>（二）信息技术部</w:t>
      </w:r>
    </w:p>
    <w:p>
      <w:pPr>
        <w:spacing w:line="400" w:lineRule="exact"/>
        <w:rPr>
          <w:rFonts w:hint="eastAsia" w:ascii="黑体" w:eastAsia="黑体"/>
          <w:b/>
          <w:color w:val="FF0000"/>
          <w:sz w:val="24"/>
        </w:rPr>
      </w:pPr>
    </w:p>
    <w:p>
      <w:pPr>
        <w:tabs>
          <w:tab w:val="left" w:pos="7515"/>
        </w:tabs>
        <w:adjustRightInd w:val="0"/>
        <w:snapToGrid w:val="0"/>
        <w:spacing w:line="360" w:lineRule="auto"/>
        <w:ind w:firstLine="479" w:firstLineChars="199"/>
        <w:rPr>
          <w:rFonts w:hint="eastAsia" w:ascii="黑体" w:hAnsi="宋体" w:eastAsia="黑体"/>
          <w:color w:val="FF0000"/>
          <w:sz w:val="24"/>
        </w:rPr>
      </w:pPr>
      <w:r>
        <w:rPr>
          <w:rFonts w:hint="eastAsia" w:ascii="宋体" w:hAnsi="宋体" w:eastAsia="黑体"/>
          <w:b/>
          <w:color w:val="FF0000"/>
          <w:sz w:val="24"/>
        </w:rPr>
        <w:t>1</w:t>
      </w:r>
      <w:r>
        <w:rPr>
          <w:rFonts w:hint="eastAsia" w:ascii="黑体" w:hAnsi="宋体" w:eastAsia="黑体"/>
          <w:color w:val="FF0000"/>
          <w:sz w:val="24"/>
        </w:rPr>
        <w:t xml:space="preserve">、运维管理岗                   </w:t>
      </w:r>
      <w:r>
        <w:rPr>
          <w:rFonts w:hint="eastAsia"/>
          <w:szCs w:val="21"/>
        </w:rPr>
        <w:t>工作地点：厦门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职责描述：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  <w:lang w:eastAsia="zh-CN"/>
        </w:rPr>
        <w:t>.</w:t>
      </w:r>
      <w:r>
        <w:rPr>
          <w:rFonts w:hint="eastAsia"/>
          <w:szCs w:val="21"/>
        </w:rPr>
        <w:t>应用系统的运行管理、技术支持。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任职资格：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</w:rPr>
        <w:t>全日制</w:t>
      </w:r>
      <w:r>
        <w:rPr>
          <w:rFonts w:hint="eastAsia" w:ascii="宋体" w:hAnsi="宋体"/>
          <w:color w:val="000000"/>
          <w:lang w:eastAsia="zh-CN"/>
        </w:rPr>
        <w:t>硕士</w:t>
      </w:r>
      <w:r>
        <w:rPr>
          <w:rFonts w:hint="eastAsia" w:ascii="宋体" w:hAnsi="宋体"/>
          <w:color w:val="000000"/>
        </w:rPr>
        <w:t>学历及以上，</w:t>
      </w:r>
      <w:r>
        <w:rPr>
          <w:rFonts w:hint="eastAsia" w:ascii="宋体" w:hAnsi="宋体"/>
          <w:color w:val="000000"/>
          <w:szCs w:val="21"/>
        </w:rPr>
        <w:t>计算机或相关专业；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>有相关从业经验优先。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79" w:firstLineChars="199"/>
        <w:rPr>
          <w:rFonts w:hint="eastAsia" w:ascii="黑体" w:hAnsi="宋体" w:eastAsia="黑体"/>
          <w:color w:val="FF0000"/>
          <w:sz w:val="24"/>
        </w:rPr>
      </w:pPr>
      <w:r>
        <w:rPr>
          <w:rFonts w:hint="eastAsia" w:ascii="宋体" w:hAnsi="宋体" w:eastAsia="黑体"/>
          <w:b/>
          <w:color w:val="FF0000"/>
          <w:sz w:val="24"/>
        </w:rPr>
        <w:t>2</w:t>
      </w:r>
      <w:r>
        <w:rPr>
          <w:rFonts w:hint="eastAsia" w:ascii="黑体" w:hAnsi="宋体" w:eastAsia="黑体"/>
          <w:color w:val="FF0000"/>
          <w:sz w:val="24"/>
        </w:rPr>
        <w:t xml:space="preserve">、综合管理岗                   </w:t>
      </w:r>
      <w:r>
        <w:rPr>
          <w:rFonts w:hint="eastAsia"/>
          <w:szCs w:val="21"/>
        </w:rPr>
        <w:t>工作地点：北京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职责描述：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/>
          <w:szCs w:val="21"/>
        </w:rPr>
        <w:t>1.机房管理、设备管理、信息系统技术支持。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任职资格：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/>
          <w:color w:val="000000"/>
        </w:rPr>
        <w:t>全日制</w:t>
      </w:r>
      <w:r>
        <w:rPr>
          <w:rFonts w:hint="eastAsia" w:ascii="宋体" w:hAnsi="宋体"/>
          <w:color w:val="000000"/>
          <w:lang w:eastAsia="zh-CN"/>
        </w:rPr>
        <w:t>硕士</w:t>
      </w:r>
      <w:r>
        <w:rPr>
          <w:rFonts w:hint="eastAsia" w:ascii="宋体" w:hAnsi="宋体"/>
          <w:color w:val="000000"/>
        </w:rPr>
        <w:t>学历及以上，</w:t>
      </w:r>
      <w:r>
        <w:rPr>
          <w:rFonts w:hint="eastAsia" w:ascii="宋体" w:hAnsi="宋体"/>
          <w:color w:val="000000"/>
          <w:szCs w:val="21"/>
        </w:rPr>
        <w:t>计算机、电子技术或相关专业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；</w:t>
      </w:r>
    </w:p>
    <w:p>
      <w:pPr>
        <w:tabs>
          <w:tab w:val="left" w:pos="7515"/>
        </w:tabs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2.有相关从业经验优先。</w:t>
      </w:r>
    </w:p>
    <w:p>
      <w:pPr>
        <w:tabs>
          <w:tab w:val="left" w:pos="7515"/>
        </w:tabs>
        <w:adjustRightInd w:val="0"/>
        <w:snapToGrid w:val="0"/>
        <w:spacing w:line="36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adjustRightInd w:val="0"/>
        <w:snapToGrid w:val="0"/>
        <w:spacing w:before="156" w:beforeLines="50"/>
        <w:rPr>
          <w:rFonts w:ascii="微软雅黑" w:hAnsi="微软雅黑" w:eastAsia="微软雅黑" w:cs="宋体"/>
          <w:b/>
          <w:color w:val="FF0000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color w:val="FF0000"/>
          <w:kern w:val="0"/>
          <w:sz w:val="23"/>
          <w:szCs w:val="23"/>
        </w:rPr>
        <w:t>三、招聘流程  </w:t>
      </w:r>
      <w:r>
        <w:rPr>
          <w:rFonts w:ascii="微软雅黑" w:hAnsi="微软雅黑" w:eastAsia="微软雅黑" w:cs="宋体"/>
          <w:b/>
          <w:color w:val="FF0000"/>
          <w:kern w:val="0"/>
          <w:sz w:val="23"/>
          <w:szCs w:val="23"/>
        </w:rPr>
        <w:t>         </w:t>
      </w:r>
    </w:p>
    <w:p>
      <w:pPr>
        <w:widowControl/>
        <w:spacing w:before="75" w:after="150"/>
        <w:ind w:left="-38" w:leftChars="-18" w:firstLine="440" w:firstLineChars="200"/>
        <w:rPr>
          <w:rFonts w:cs="宋体" w:asciiTheme="minorEastAsia" w:hAnsiTheme="minorEastAsia"/>
          <w:kern w:val="0"/>
          <w:sz w:val="22"/>
          <w:szCs w:val="24"/>
        </w:rPr>
      </w:pPr>
      <w:r>
        <w:rPr>
          <w:rFonts w:cs="宋体" w:asciiTheme="minorEastAsia" w:hAnsiTheme="minorEastAsia"/>
          <w:kern w:val="0"/>
          <w:sz w:val="22"/>
          <w:szCs w:val="24"/>
        </w:rPr>
        <w:t>2017年校园招聘时间安排：</w:t>
      </w:r>
    </w:p>
    <w:p>
      <w:pPr>
        <w:widowControl/>
        <w:spacing w:before="75" w:after="150"/>
        <w:ind w:left="-38" w:leftChars="-18" w:firstLine="440" w:firstLineChars="200"/>
        <w:rPr>
          <w:rFonts w:cs="宋体" w:asciiTheme="minorEastAsia" w:hAnsiTheme="minorEastAsia"/>
          <w:kern w:val="0"/>
          <w:sz w:val="22"/>
          <w:szCs w:val="24"/>
        </w:rPr>
      </w:pPr>
      <w:r>
        <w:rPr>
          <w:rFonts w:cs="宋体" w:asciiTheme="minorEastAsia" w:hAnsiTheme="minorEastAsia"/>
          <w:kern w:val="0"/>
          <w:sz w:val="22"/>
          <w:szCs w:val="24"/>
        </w:rPr>
        <w:t>宣讲及简历收集：11月10日至12月5日</w:t>
      </w:r>
    </w:p>
    <w:p>
      <w:pPr>
        <w:widowControl/>
        <w:spacing w:before="75" w:after="150"/>
        <w:ind w:left="-38" w:leftChars="-18" w:firstLine="440" w:firstLineChars="200"/>
        <w:rPr>
          <w:rFonts w:cs="宋体" w:asciiTheme="minorEastAsia" w:hAnsiTheme="minorEastAsia"/>
          <w:kern w:val="0"/>
          <w:sz w:val="22"/>
          <w:szCs w:val="24"/>
        </w:rPr>
      </w:pPr>
      <w:r>
        <w:rPr>
          <w:rFonts w:hint="eastAsia" w:cs="宋体" w:asciiTheme="minorEastAsia" w:hAnsiTheme="minorEastAsia"/>
          <w:kern w:val="0"/>
          <w:sz w:val="22"/>
          <w:szCs w:val="24"/>
        </w:rPr>
        <w:t>面试及考核</w:t>
      </w:r>
      <w:r>
        <w:rPr>
          <w:rFonts w:cs="宋体" w:asciiTheme="minorEastAsia" w:hAnsiTheme="minorEastAsia"/>
          <w:kern w:val="0"/>
          <w:sz w:val="22"/>
          <w:szCs w:val="24"/>
        </w:rPr>
        <w:t>阶段：12月5日至1月20日</w:t>
      </w:r>
    </w:p>
    <w:p>
      <w:pPr>
        <w:widowControl/>
        <w:spacing w:before="75" w:after="150"/>
        <w:ind w:left="-38" w:leftChars="-18" w:firstLine="440" w:firstLineChars="200"/>
        <w:rPr>
          <w:rFonts w:cs="宋体" w:asciiTheme="minorEastAsia" w:hAnsiTheme="minorEastAsia"/>
          <w:kern w:val="0"/>
          <w:sz w:val="22"/>
          <w:szCs w:val="24"/>
        </w:rPr>
      </w:pPr>
      <w:r>
        <w:rPr>
          <w:rFonts w:cs="宋体" w:asciiTheme="minorEastAsia" w:hAnsiTheme="minorEastAsia"/>
          <w:kern w:val="0"/>
          <w:sz w:val="22"/>
          <w:szCs w:val="24"/>
        </w:rPr>
        <w:t>录用及签约阶段：1月26日</w:t>
      </w:r>
      <w:r>
        <w:rPr>
          <w:rFonts w:hint="eastAsia" w:cs="宋体" w:asciiTheme="minorEastAsia" w:hAnsiTheme="minorEastAsia"/>
          <w:kern w:val="0"/>
          <w:sz w:val="22"/>
          <w:szCs w:val="24"/>
        </w:rPr>
        <w:t>前</w:t>
      </w:r>
    </w:p>
    <w:p>
      <w:pPr>
        <w:widowControl/>
        <w:spacing w:line="384" w:lineRule="atLeast"/>
        <w:jc w:val="left"/>
        <w:rPr>
          <w:rFonts w:ascii="Helvetica" w:hAnsi="Helvetica" w:eastAsia="宋体" w:cs="宋体"/>
          <w:color w:val="000000"/>
          <w:kern w:val="0"/>
          <w:sz w:val="27"/>
          <w:szCs w:val="27"/>
        </w:rPr>
      </w:pPr>
    </w:p>
    <w:p>
      <w:pPr>
        <w:adjustRightInd w:val="0"/>
        <w:snapToGrid w:val="0"/>
        <w:spacing w:before="156" w:beforeLines="50" w:after="156" w:afterLines="50"/>
        <w:rPr>
          <w:rFonts w:ascii="微软雅黑" w:hAnsi="微软雅黑" w:eastAsia="微软雅黑" w:cs="宋体"/>
          <w:b/>
          <w:color w:val="FF0000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color w:val="FF0000"/>
          <w:kern w:val="0"/>
          <w:sz w:val="23"/>
          <w:szCs w:val="23"/>
        </w:rPr>
        <w:t>四、校园宣讲会安排</w:t>
      </w:r>
    </w:p>
    <w:p>
      <w:pPr>
        <w:widowControl/>
        <w:adjustRightInd w:val="0"/>
        <w:snapToGrid w:val="0"/>
        <w:spacing w:line="360" w:lineRule="auto"/>
        <w:rPr>
          <w:rFonts w:cs="宋体" w:asciiTheme="minorEastAsia" w:hAnsiTheme="minorEastAsia"/>
          <w:b/>
          <w:kern w:val="0"/>
          <w:sz w:val="22"/>
          <w:szCs w:val="24"/>
        </w:rPr>
      </w:pPr>
      <w:r>
        <w:rPr>
          <w:rFonts w:hint="eastAsia" w:cs="宋体" w:asciiTheme="minorEastAsia" w:hAnsiTheme="minorEastAsia"/>
          <w:b/>
          <w:kern w:val="0"/>
          <w:sz w:val="22"/>
          <w:szCs w:val="24"/>
        </w:rPr>
        <w:t>厦门大</w:t>
      </w:r>
      <w:r>
        <w:rPr>
          <w:rFonts w:cs="宋体" w:asciiTheme="minorEastAsia" w:hAnsiTheme="minorEastAsia"/>
          <w:b/>
          <w:kern w:val="0"/>
          <w:sz w:val="22"/>
          <w:szCs w:val="24"/>
        </w:rPr>
        <w:t>学</w:t>
      </w:r>
    </w:p>
    <w:p>
      <w:pPr>
        <w:widowControl/>
        <w:adjustRightInd w:val="0"/>
        <w:snapToGrid w:val="0"/>
        <w:spacing w:line="360" w:lineRule="auto"/>
        <w:rPr>
          <w:rFonts w:cs="宋体" w:asciiTheme="minorEastAsia" w:hAnsiTheme="minorEastAsia"/>
          <w:kern w:val="0"/>
          <w:sz w:val="22"/>
          <w:szCs w:val="24"/>
        </w:rPr>
      </w:pPr>
      <w:r>
        <w:rPr>
          <w:rFonts w:cs="宋体" w:asciiTheme="minorEastAsia" w:hAnsiTheme="minorEastAsia"/>
          <w:kern w:val="0"/>
          <w:sz w:val="22"/>
          <w:szCs w:val="24"/>
        </w:rPr>
        <w:t>时间：2016年11月2</w:t>
      </w:r>
      <w:r>
        <w:rPr>
          <w:rFonts w:hint="eastAsia" w:cs="宋体" w:asciiTheme="minorEastAsia" w:hAnsiTheme="minorEastAsia"/>
          <w:kern w:val="0"/>
          <w:sz w:val="22"/>
          <w:szCs w:val="24"/>
        </w:rPr>
        <w:t>5</w:t>
      </w:r>
      <w:r>
        <w:rPr>
          <w:rFonts w:cs="宋体" w:asciiTheme="minorEastAsia" w:hAnsiTheme="minorEastAsia"/>
          <w:kern w:val="0"/>
          <w:sz w:val="22"/>
          <w:szCs w:val="24"/>
        </w:rPr>
        <w:t>日</w:t>
      </w:r>
      <w:r>
        <w:rPr>
          <w:rFonts w:hint="eastAsia" w:cs="宋体" w:asciiTheme="minorEastAsia" w:hAnsiTheme="minorEastAsia"/>
          <w:kern w:val="0"/>
          <w:sz w:val="22"/>
          <w:szCs w:val="24"/>
        </w:rPr>
        <w:t>19：00</w:t>
      </w:r>
    </w:p>
    <w:p>
      <w:pPr>
        <w:widowControl/>
        <w:adjustRightInd w:val="0"/>
        <w:snapToGrid w:val="0"/>
        <w:spacing w:line="360" w:lineRule="auto"/>
        <w:rPr>
          <w:rFonts w:cs="宋体" w:asciiTheme="minorEastAsia" w:hAnsiTheme="minorEastAsia"/>
          <w:kern w:val="0"/>
          <w:sz w:val="22"/>
          <w:szCs w:val="24"/>
        </w:rPr>
      </w:pPr>
      <w:r>
        <w:rPr>
          <w:rFonts w:cs="宋体" w:asciiTheme="minorEastAsia" w:hAnsiTheme="minorEastAsia"/>
          <w:kern w:val="0"/>
          <w:sz w:val="22"/>
          <w:szCs w:val="24"/>
        </w:rPr>
        <w:t>地点：</w:t>
      </w:r>
      <w:r>
        <w:rPr>
          <w:rFonts w:hint="eastAsia" w:cs="宋体" w:asciiTheme="minorEastAsia" w:hAnsiTheme="minorEastAsia"/>
          <w:kern w:val="0"/>
          <w:sz w:val="22"/>
          <w:szCs w:val="24"/>
        </w:rPr>
        <w:t>厦门大学学生公寓205</w:t>
      </w:r>
    </w:p>
    <w:p>
      <w:pPr>
        <w:widowControl/>
        <w:adjustRightInd w:val="0"/>
        <w:snapToGrid w:val="0"/>
        <w:spacing w:line="360" w:lineRule="auto"/>
        <w:rPr>
          <w:rFonts w:cs="宋体" w:asciiTheme="minorEastAsia" w:hAnsiTheme="minorEastAsia"/>
          <w:b/>
          <w:kern w:val="0"/>
          <w:sz w:val="22"/>
          <w:szCs w:val="24"/>
        </w:rPr>
      </w:pPr>
      <w:r>
        <w:rPr>
          <w:rFonts w:cs="宋体" w:asciiTheme="minorEastAsia" w:hAnsiTheme="minorEastAsia"/>
          <w:b/>
          <w:kern w:val="0"/>
          <w:sz w:val="22"/>
          <w:szCs w:val="24"/>
        </w:rPr>
        <w:t>中国人民大学</w:t>
      </w:r>
    </w:p>
    <w:p>
      <w:pPr>
        <w:widowControl/>
        <w:adjustRightInd w:val="0"/>
        <w:snapToGrid w:val="0"/>
        <w:spacing w:line="360" w:lineRule="auto"/>
        <w:rPr>
          <w:rFonts w:cs="宋体" w:asciiTheme="minorEastAsia" w:hAnsiTheme="minorEastAsia"/>
          <w:kern w:val="0"/>
          <w:sz w:val="22"/>
          <w:szCs w:val="24"/>
        </w:rPr>
      </w:pPr>
      <w:r>
        <w:rPr>
          <w:rFonts w:cs="宋体" w:asciiTheme="minorEastAsia" w:hAnsiTheme="minorEastAsia"/>
          <w:kern w:val="0"/>
          <w:sz w:val="22"/>
          <w:szCs w:val="24"/>
        </w:rPr>
        <w:t>时间：2016年11月29日19</w:t>
      </w:r>
      <w:r>
        <w:rPr>
          <w:rFonts w:hint="eastAsia" w:cs="宋体" w:asciiTheme="minorEastAsia" w:hAnsiTheme="minorEastAsia"/>
          <w:kern w:val="0"/>
          <w:sz w:val="22"/>
          <w:szCs w:val="24"/>
        </w:rPr>
        <w:t>：00</w:t>
      </w:r>
    </w:p>
    <w:p>
      <w:pPr>
        <w:widowControl/>
        <w:adjustRightInd w:val="0"/>
        <w:snapToGrid w:val="0"/>
        <w:spacing w:line="360" w:lineRule="auto"/>
        <w:rPr>
          <w:rFonts w:cs="宋体" w:asciiTheme="minorEastAsia" w:hAnsiTheme="minorEastAsia"/>
          <w:kern w:val="0"/>
          <w:sz w:val="22"/>
          <w:szCs w:val="24"/>
        </w:rPr>
      </w:pPr>
      <w:r>
        <w:rPr>
          <w:rFonts w:cs="宋体" w:asciiTheme="minorEastAsia" w:hAnsiTheme="minorEastAsia"/>
          <w:kern w:val="0"/>
          <w:sz w:val="22"/>
          <w:szCs w:val="24"/>
        </w:rPr>
        <w:t>地点：中国人民大学就业指导中心419报告厅</w:t>
      </w:r>
    </w:p>
    <w:p>
      <w:pPr>
        <w:widowControl/>
        <w:adjustRightInd w:val="0"/>
        <w:snapToGrid w:val="0"/>
        <w:spacing w:line="360" w:lineRule="auto"/>
        <w:rPr>
          <w:rFonts w:cs="宋体" w:asciiTheme="minorEastAsia" w:hAnsiTheme="minorEastAsia"/>
          <w:b/>
          <w:kern w:val="0"/>
          <w:sz w:val="22"/>
          <w:szCs w:val="24"/>
        </w:rPr>
      </w:pPr>
      <w:r>
        <w:rPr>
          <w:rFonts w:hint="eastAsia" w:cs="宋体" w:asciiTheme="minorEastAsia" w:hAnsiTheme="minorEastAsia"/>
          <w:b/>
          <w:kern w:val="0"/>
          <w:sz w:val="22"/>
          <w:szCs w:val="24"/>
        </w:rPr>
        <w:t>中央财经大</w:t>
      </w:r>
      <w:r>
        <w:rPr>
          <w:rFonts w:cs="宋体" w:asciiTheme="minorEastAsia" w:hAnsiTheme="minorEastAsia"/>
          <w:b/>
          <w:kern w:val="0"/>
          <w:sz w:val="22"/>
          <w:szCs w:val="24"/>
        </w:rPr>
        <w:t>学</w:t>
      </w:r>
    </w:p>
    <w:p>
      <w:pPr>
        <w:widowControl/>
        <w:adjustRightInd w:val="0"/>
        <w:snapToGrid w:val="0"/>
        <w:spacing w:line="360" w:lineRule="auto"/>
        <w:rPr>
          <w:rFonts w:cs="宋体" w:asciiTheme="minorEastAsia" w:hAnsiTheme="minorEastAsia"/>
          <w:kern w:val="0"/>
          <w:sz w:val="22"/>
          <w:szCs w:val="24"/>
        </w:rPr>
      </w:pPr>
      <w:r>
        <w:rPr>
          <w:rFonts w:cs="宋体" w:asciiTheme="minorEastAsia" w:hAnsiTheme="minorEastAsia"/>
          <w:kern w:val="0"/>
          <w:sz w:val="22"/>
          <w:szCs w:val="24"/>
        </w:rPr>
        <w:t>时间：2016年11月30日18</w:t>
      </w:r>
      <w:r>
        <w:rPr>
          <w:rFonts w:hint="eastAsia" w:cs="宋体" w:asciiTheme="minorEastAsia" w:hAnsiTheme="minorEastAsia"/>
          <w:kern w:val="0"/>
          <w:sz w:val="22"/>
          <w:szCs w:val="24"/>
        </w:rPr>
        <w:t>：30</w:t>
      </w:r>
    </w:p>
    <w:p>
      <w:pPr>
        <w:widowControl/>
        <w:adjustRightInd w:val="0"/>
        <w:snapToGrid w:val="0"/>
        <w:spacing w:line="360" w:lineRule="auto"/>
        <w:rPr>
          <w:rFonts w:cs="宋体" w:asciiTheme="minorEastAsia" w:hAnsiTheme="minorEastAsia"/>
          <w:kern w:val="0"/>
          <w:sz w:val="22"/>
          <w:szCs w:val="24"/>
        </w:rPr>
      </w:pPr>
      <w:r>
        <w:rPr>
          <w:rFonts w:cs="宋体" w:asciiTheme="minorEastAsia" w:hAnsiTheme="minorEastAsia"/>
          <w:kern w:val="0"/>
          <w:sz w:val="22"/>
          <w:szCs w:val="24"/>
        </w:rPr>
        <w:t>地点：</w:t>
      </w:r>
      <w:r>
        <w:rPr>
          <w:rFonts w:hint="eastAsia" w:cs="宋体" w:asciiTheme="minorEastAsia" w:hAnsiTheme="minorEastAsia"/>
          <w:kern w:val="0"/>
          <w:sz w:val="22"/>
          <w:szCs w:val="24"/>
        </w:rPr>
        <w:t>中央财经大学行政楼105会议室</w:t>
      </w:r>
    </w:p>
    <w:p>
      <w:pPr>
        <w:widowControl/>
        <w:adjustRightInd w:val="0"/>
        <w:snapToGrid w:val="0"/>
        <w:spacing w:line="360" w:lineRule="auto"/>
        <w:rPr>
          <w:rFonts w:cs="宋体" w:asciiTheme="minorEastAsia" w:hAnsiTheme="minorEastAsia"/>
          <w:kern w:val="0"/>
          <w:sz w:val="22"/>
          <w:szCs w:val="24"/>
        </w:rPr>
      </w:pPr>
    </w:p>
    <w:p>
      <w:pPr>
        <w:adjustRightInd w:val="0"/>
        <w:snapToGrid w:val="0"/>
        <w:spacing w:before="156" w:beforeLines="50" w:after="156" w:afterLines="50"/>
        <w:rPr>
          <w:rFonts w:ascii="微软雅黑" w:hAnsi="微软雅黑" w:eastAsia="微软雅黑" w:cs="宋体"/>
          <w:b/>
          <w:color w:val="FF0000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color w:val="FF0000"/>
          <w:kern w:val="0"/>
          <w:sz w:val="23"/>
          <w:szCs w:val="23"/>
        </w:rPr>
        <w:t>五、应聘方式 </w:t>
      </w:r>
      <w:r>
        <w:rPr>
          <w:rFonts w:ascii="微软雅黑" w:hAnsi="微软雅黑" w:eastAsia="微软雅黑" w:cs="宋体"/>
          <w:b/>
          <w:color w:val="FF0000"/>
          <w:kern w:val="0"/>
          <w:sz w:val="23"/>
          <w:szCs w:val="23"/>
        </w:rPr>
        <w:t>           </w:t>
      </w:r>
    </w:p>
    <w:p>
      <w:pPr>
        <w:widowControl/>
        <w:adjustRightInd w:val="0"/>
        <w:snapToGrid w:val="0"/>
        <w:spacing w:after="156" w:afterLines="50" w:line="360" w:lineRule="auto"/>
        <w:ind w:firstLine="482"/>
        <w:rPr>
          <w:rFonts w:hint="eastAsia" w:cs="宋体" w:asciiTheme="minorEastAsia" w:hAnsiTheme="minorEastAsia"/>
          <w:kern w:val="0"/>
          <w:sz w:val="22"/>
          <w:szCs w:val="24"/>
        </w:rPr>
      </w:pPr>
      <w:r>
        <w:rPr>
          <w:rFonts w:hint="eastAsia" w:cs="宋体" w:asciiTheme="minorEastAsia" w:hAnsiTheme="minorEastAsia"/>
          <w:kern w:val="0"/>
          <w:sz w:val="22"/>
        </w:rPr>
        <w:t>有意应聘者请下载填写《长城国瑞证券校园招聘应聘登记表》，填写完整后，附上一张生活近照一并发送至指定招聘</w:t>
      </w:r>
      <w:r>
        <w:rPr>
          <w:rFonts w:hint="eastAsia" w:cs="宋体" w:asciiTheme="minorEastAsia" w:hAnsiTheme="minorEastAsia"/>
          <w:kern w:val="0"/>
          <w:sz w:val="22"/>
          <w:szCs w:val="24"/>
        </w:rPr>
        <w:t>邮箱</w:t>
      </w:r>
      <w:r>
        <w:rPr>
          <w:rFonts w:ascii="等线" w:hAnsi="等线" w:eastAsia="等线" w:cs="宋体"/>
          <w:b/>
          <w:bCs/>
          <w:color w:val="000000"/>
          <w:kern w:val="0"/>
          <w:sz w:val="22"/>
        </w:rPr>
        <w:t>zhaopin@gwgsc.com</w:t>
      </w:r>
      <w:r>
        <w:rPr>
          <w:rFonts w:hint="eastAsia" w:cs="宋体" w:asciiTheme="minorEastAsia" w:hAnsiTheme="minorEastAsia"/>
          <w:kern w:val="0"/>
          <w:sz w:val="22"/>
          <w:szCs w:val="24"/>
        </w:rPr>
        <w:t>，</w:t>
      </w:r>
      <w:r>
        <w:rPr>
          <w:rFonts w:cs="宋体" w:asciiTheme="minorEastAsia" w:hAnsiTheme="minorEastAsia"/>
          <w:kern w:val="0"/>
          <w:sz w:val="22"/>
          <w:szCs w:val="24"/>
        </w:rPr>
        <w:t>邮件及附件请按【姓名-学校-应聘</w:t>
      </w:r>
      <w:r>
        <w:rPr>
          <w:rFonts w:hint="eastAsia" w:cs="宋体" w:asciiTheme="minorEastAsia" w:hAnsiTheme="minorEastAsia"/>
          <w:kern w:val="0"/>
          <w:sz w:val="22"/>
          <w:szCs w:val="24"/>
        </w:rPr>
        <w:t>部门及岗位</w:t>
      </w:r>
      <w:r>
        <w:rPr>
          <w:rFonts w:cs="宋体" w:asciiTheme="minorEastAsia" w:hAnsiTheme="minorEastAsia"/>
          <w:kern w:val="0"/>
          <w:sz w:val="22"/>
          <w:szCs w:val="24"/>
        </w:rPr>
        <w:t>】格式命名。</w:t>
      </w:r>
      <w:r>
        <w:rPr>
          <w:rFonts w:hint="eastAsia" w:cs="宋体" w:asciiTheme="minorEastAsia" w:hAnsiTheme="minorEastAsia"/>
          <w:kern w:val="0"/>
          <w:sz w:val="22"/>
          <w:szCs w:val="24"/>
        </w:rPr>
        <w:t>简历投递截至</w:t>
      </w:r>
      <w:r>
        <w:rPr>
          <w:rFonts w:cs="宋体" w:asciiTheme="minorEastAsia" w:hAnsiTheme="minorEastAsia"/>
          <w:kern w:val="0"/>
          <w:sz w:val="22"/>
          <w:szCs w:val="24"/>
        </w:rPr>
        <w:t>12</w:t>
      </w:r>
      <w:r>
        <w:rPr>
          <w:rFonts w:hint="eastAsia" w:cs="宋体" w:asciiTheme="minorEastAsia" w:hAnsiTheme="minorEastAsia"/>
          <w:kern w:val="0"/>
          <w:sz w:val="22"/>
          <w:szCs w:val="24"/>
        </w:rPr>
        <w:t>月</w:t>
      </w:r>
      <w:r>
        <w:rPr>
          <w:rFonts w:cs="宋体" w:asciiTheme="minorEastAsia" w:hAnsiTheme="minorEastAsia"/>
          <w:kern w:val="0"/>
          <w:sz w:val="22"/>
          <w:szCs w:val="24"/>
        </w:rPr>
        <w:t>5</w:t>
      </w:r>
      <w:r>
        <w:rPr>
          <w:rFonts w:hint="eastAsia" w:cs="宋体" w:asciiTheme="minorEastAsia" w:hAnsiTheme="minorEastAsia"/>
          <w:kern w:val="0"/>
          <w:sz w:val="22"/>
          <w:szCs w:val="24"/>
        </w:rPr>
        <w:t>日。</w:t>
      </w:r>
    </w:p>
    <w:sectPr>
      <w:pgSz w:w="11906" w:h="16838"/>
      <w:pgMar w:top="1440" w:right="1133" w:bottom="113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7E5B"/>
    <w:multiLevelType w:val="multilevel"/>
    <w:tmpl w:val="0EE87E5B"/>
    <w:lvl w:ilvl="0" w:tentative="0">
      <w:start w:val="1"/>
      <w:numFmt w:val="bullet"/>
      <w:lvlText w:val=""/>
      <w:lvlJc w:val="left"/>
      <w:pPr>
        <w:ind w:left="8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B5"/>
    <w:rsid w:val="00086397"/>
    <w:rsid w:val="000A222A"/>
    <w:rsid w:val="000B03AA"/>
    <w:rsid w:val="000D61E5"/>
    <w:rsid w:val="000E6EF0"/>
    <w:rsid w:val="000F1196"/>
    <w:rsid w:val="00111577"/>
    <w:rsid w:val="00111ED9"/>
    <w:rsid w:val="001232AC"/>
    <w:rsid w:val="00174DB5"/>
    <w:rsid w:val="001830F0"/>
    <w:rsid w:val="00196D51"/>
    <w:rsid w:val="001B3E94"/>
    <w:rsid w:val="001D2DF2"/>
    <w:rsid w:val="00220AEB"/>
    <w:rsid w:val="00235943"/>
    <w:rsid w:val="00251D98"/>
    <w:rsid w:val="00260FB0"/>
    <w:rsid w:val="00265261"/>
    <w:rsid w:val="00265BBA"/>
    <w:rsid w:val="002B5DCD"/>
    <w:rsid w:val="002B7E8D"/>
    <w:rsid w:val="002F010C"/>
    <w:rsid w:val="0030367B"/>
    <w:rsid w:val="00331FD5"/>
    <w:rsid w:val="003579E2"/>
    <w:rsid w:val="003629EA"/>
    <w:rsid w:val="003770C7"/>
    <w:rsid w:val="003A197B"/>
    <w:rsid w:val="003A2BF9"/>
    <w:rsid w:val="003A7EC9"/>
    <w:rsid w:val="003E6978"/>
    <w:rsid w:val="00444149"/>
    <w:rsid w:val="004909D3"/>
    <w:rsid w:val="00493FBD"/>
    <w:rsid w:val="004A0630"/>
    <w:rsid w:val="004A5425"/>
    <w:rsid w:val="004C4615"/>
    <w:rsid w:val="004D5F37"/>
    <w:rsid w:val="004D7D2F"/>
    <w:rsid w:val="00500A1C"/>
    <w:rsid w:val="00506563"/>
    <w:rsid w:val="00566C1A"/>
    <w:rsid w:val="005710B1"/>
    <w:rsid w:val="0059239D"/>
    <w:rsid w:val="00592E96"/>
    <w:rsid w:val="005A0CB9"/>
    <w:rsid w:val="005D6051"/>
    <w:rsid w:val="005F08D8"/>
    <w:rsid w:val="0060405A"/>
    <w:rsid w:val="006066B2"/>
    <w:rsid w:val="006414E9"/>
    <w:rsid w:val="00652328"/>
    <w:rsid w:val="00662644"/>
    <w:rsid w:val="00693F7F"/>
    <w:rsid w:val="006B526B"/>
    <w:rsid w:val="006E25DF"/>
    <w:rsid w:val="00721AD7"/>
    <w:rsid w:val="007255E6"/>
    <w:rsid w:val="00752707"/>
    <w:rsid w:val="00774DA3"/>
    <w:rsid w:val="00784EB1"/>
    <w:rsid w:val="007A7D57"/>
    <w:rsid w:val="007B7E29"/>
    <w:rsid w:val="00816C5D"/>
    <w:rsid w:val="0084541B"/>
    <w:rsid w:val="00875CDF"/>
    <w:rsid w:val="008A5CD1"/>
    <w:rsid w:val="008B7162"/>
    <w:rsid w:val="008B71CF"/>
    <w:rsid w:val="008C4EB7"/>
    <w:rsid w:val="008C7345"/>
    <w:rsid w:val="008D346F"/>
    <w:rsid w:val="0092625B"/>
    <w:rsid w:val="00980E59"/>
    <w:rsid w:val="0098444A"/>
    <w:rsid w:val="009E1E30"/>
    <w:rsid w:val="00A2375D"/>
    <w:rsid w:val="00A44716"/>
    <w:rsid w:val="00A44A49"/>
    <w:rsid w:val="00A726D9"/>
    <w:rsid w:val="00A8144A"/>
    <w:rsid w:val="00A87780"/>
    <w:rsid w:val="00AB16EF"/>
    <w:rsid w:val="00AE1BB9"/>
    <w:rsid w:val="00B0530A"/>
    <w:rsid w:val="00B12960"/>
    <w:rsid w:val="00B13600"/>
    <w:rsid w:val="00B170B5"/>
    <w:rsid w:val="00B403F0"/>
    <w:rsid w:val="00B80168"/>
    <w:rsid w:val="00B97A13"/>
    <w:rsid w:val="00BA318A"/>
    <w:rsid w:val="00C33559"/>
    <w:rsid w:val="00C66EB9"/>
    <w:rsid w:val="00C84ADF"/>
    <w:rsid w:val="00C8790E"/>
    <w:rsid w:val="00CA5260"/>
    <w:rsid w:val="00CA5BDD"/>
    <w:rsid w:val="00CC70E0"/>
    <w:rsid w:val="00D02645"/>
    <w:rsid w:val="00D143DD"/>
    <w:rsid w:val="00D24AEE"/>
    <w:rsid w:val="00D72C5C"/>
    <w:rsid w:val="00D87F8B"/>
    <w:rsid w:val="00D96BA8"/>
    <w:rsid w:val="00E67EF7"/>
    <w:rsid w:val="00E81BB0"/>
    <w:rsid w:val="00EB73C8"/>
    <w:rsid w:val="00F00DBA"/>
    <w:rsid w:val="00F1449B"/>
    <w:rsid w:val="00F42842"/>
    <w:rsid w:val="00F47285"/>
    <w:rsid w:val="00F4731D"/>
    <w:rsid w:val="00F67932"/>
    <w:rsid w:val="00F830B2"/>
    <w:rsid w:val="00FB3587"/>
    <w:rsid w:val="00FC6FB7"/>
    <w:rsid w:val="00FD105C"/>
    <w:rsid w:val="00FE5430"/>
    <w:rsid w:val="00FF6C15"/>
    <w:rsid w:val="018A2672"/>
    <w:rsid w:val="09C95350"/>
    <w:rsid w:val="0AC163DD"/>
    <w:rsid w:val="0FE53728"/>
    <w:rsid w:val="16A11D06"/>
    <w:rsid w:val="1F0918C6"/>
    <w:rsid w:val="27B136D4"/>
    <w:rsid w:val="2FA6545D"/>
    <w:rsid w:val="2FEA42D3"/>
    <w:rsid w:val="31012624"/>
    <w:rsid w:val="32885435"/>
    <w:rsid w:val="35D531B3"/>
    <w:rsid w:val="36DC34AF"/>
    <w:rsid w:val="37BD2995"/>
    <w:rsid w:val="3AF80554"/>
    <w:rsid w:val="59FC2924"/>
    <w:rsid w:val="6C096AAE"/>
    <w:rsid w:val="7801345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414</Words>
  <Characters>2366</Characters>
  <Lines>19</Lines>
  <Paragraphs>5</Paragraphs>
  <ScaleCrop>false</ScaleCrop>
  <LinksUpToDate>false</LinksUpToDate>
  <CharactersWithSpaces>2775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2016-11-16T07:16:00Z</dcterms:created>
  <dc:creator>孙菲</dc:creator>
  <cp:lastModifiedBy>a</cp:lastModifiedBy>
  <cp:lastPrinted>2016-11-11T05:05:00Z</cp:lastPrinted>
  <dcterms:modified xsi:type="dcterms:W3CDTF">2016-11-16T07:54:14Z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